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7F" w:rsidRPr="00014D77" w:rsidRDefault="001918BF" w:rsidP="0024537F">
      <w:pPr>
        <w:jc w:val="center"/>
        <w:rPr>
          <w:b/>
          <w:sz w:val="22"/>
          <w:u w:val="single"/>
        </w:rPr>
      </w:pPr>
      <w:r>
        <w:rPr>
          <w:b/>
          <w:sz w:val="22"/>
          <w:u w:val="single"/>
        </w:rPr>
        <w:t>LIVRE DE LA JUNGLE</w:t>
      </w:r>
    </w:p>
    <w:p w:rsidR="0024537F" w:rsidRPr="00014D77" w:rsidRDefault="0024537F" w:rsidP="0024537F">
      <w:pPr>
        <w:pBdr>
          <w:top w:val="single" w:sz="4" w:space="1" w:color="auto"/>
          <w:left w:val="single" w:sz="4" w:space="4" w:color="auto"/>
          <w:bottom w:val="single" w:sz="4" w:space="1" w:color="auto"/>
          <w:right w:val="single" w:sz="4" w:space="4" w:color="auto"/>
        </w:pBdr>
        <w:jc w:val="center"/>
        <w:rPr>
          <w:b/>
          <w:sz w:val="22"/>
        </w:rPr>
      </w:pPr>
      <w:r w:rsidRPr="00014D77">
        <w:rPr>
          <w:b/>
          <w:sz w:val="22"/>
        </w:rPr>
        <w:t xml:space="preserve">FICHE TECHNIQUE - TOURNEE  </w:t>
      </w:r>
      <w:r w:rsidR="00D44C12">
        <w:rPr>
          <w:b/>
          <w:sz w:val="22"/>
        </w:rPr>
        <w:t>2019</w:t>
      </w:r>
    </w:p>
    <w:tbl>
      <w:tblPr>
        <w:tblpPr w:leftFromText="141" w:rightFromText="141" w:vertAnchor="text" w:horzAnchor="margin" w:tblpX="-134" w:tblpY="313"/>
        <w:tblW w:w="10214" w:type="dxa"/>
        <w:tblLayout w:type="fixed"/>
        <w:tblCellMar>
          <w:left w:w="0" w:type="dxa"/>
          <w:right w:w="0" w:type="dxa"/>
        </w:tblCellMar>
        <w:tblLook w:val="0000"/>
      </w:tblPr>
      <w:tblGrid>
        <w:gridCol w:w="4912"/>
        <w:gridCol w:w="5302"/>
      </w:tblGrid>
      <w:tr w:rsidR="0024537F" w:rsidRPr="00014D77">
        <w:trPr>
          <w:trHeight w:val="1107"/>
        </w:trPr>
        <w:tc>
          <w:tcPr>
            <w:tcW w:w="4912" w:type="dxa"/>
            <w:tcBorders>
              <w:top w:val="single" w:sz="6" w:space="0" w:color="auto"/>
              <w:left w:val="single" w:sz="6" w:space="0" w:color="auto"/>
              <w:bottom w:val="single" w:sz="6" w:space="0" w:color="auto"/>
              <w:right w:val="single" w:sz="6" w:space="0" w:color="auto"/>
            </w:tcBorders>
            <w:shd w:val="clear" w:color="auto" w:fill="auto"/>
          </w:tcPr>
          <w:p w:rsidR="0024537F" w:rsidRPr="00014D77" w:rsidRDefault="000C3954" w:rsidP="00CC41C8">
            <w:pPr>
              <w:jc w:val="center"/>
              <w:rPr>
                <w:rFonts w:eastAsia="MS PGothic"/>
                <w:b/>
                <w:sz w:val="22"/>
              </w:rPr>
            </w:pPr>
            <w:r w:rsidRPr="000C3954">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42.75pt">
                  <v:imagedata r:id="rId7" o:title="Logo Red"/>
                </v:shape>
              </w:pict>
            </w:r>
          </w:p>
        </w:tc>
        <w:tc>
          <w:tcPr>
            <w:tcW w:w="5302" w:type="dxa"/>
            <w:tcBorders>
              <w:top w:val="single" w:sz="6" w:space="0" w:color="auto"/>
              <w:left w:val="single" w:sz="6" w:space="0" w:color="auto"/>
              <w:bottom w:val="single" w:sz="6" w:space="0" w:color="auto"/>
              <w:right w:val="single" w:sz="6" w:space="0" w:color="auto"/>
            </w:tcBorders>
            <w:shd w:val="clear" w:color="auto" w:fill="auto"/>
          </w:tcPr>
          <w:p w:rsidR="0024537F" w:rsidRPr="00014D77" w:rsidRDefault="0024537F" w:rsidP="0024537F">
            <w:pPr>
              <w:jc w:val="center"/>
              <w:rPr>
                <w:b/>
                <w:sz w:val="22"/>
              </w:rPr>
            </w:pPr>
            <w:r w:rsidRPr="00014D77">
              <w:rPr>
                <w:b/>
                <w:sz w:val="22"/>
              </w:rPr>
              <w:t>PRODUCTEUR EXECUTIF</w:t>
            </w:r>
          </w:p>
          <w:p w:rsidR="0024537F" w:rsidRPr="00014D77" w:rsidRDefault="0024537F" w:rsidP="0024537F">
            <w:pPr>
              <w:rPr>
                <w:b/>
                <w:sz w:val="22"/>
                <w:u w:val="single"/>
              </w:rPr>
            </w:pPr>
          </w:p>
        </w:tc>
      </w:tr>
      <w:tr w:rsidR="0024537F" w:rsidRPr="00014D77">
        <w:trPr>
          <w:trHeight w:val="560"/>
        </w:trPr>
        <w:tc>
          <w:tcPr>
            <w:tcW w:w="4912" w:type="dxa"/>
            <w:tcBorders>
              <w:top w:val="single" w:sz="6" w:space="0" w:color="auto"/>
              <w:left w:val="single" w:sz="6" w:space="0" w:color="auto"/>
              <w:bottom w:val="single" w:sz="6" w:space="0" w:color="auto"/>
              <w:right w:val="single" w:sz="6" w:space="0" w:color="auto"/>
            </w:tcBorders>
            <w:shd w:val="clear" w:color="auto" w:fill="auto"/>
          </w:tcPr>
          <w:p w:rsidR="0024537F" w:rsidRDefault="00FA5DAB" w:rsidP="00CC41C8">
            <w:pPr>
              <w:jc w:val="center"/>
              <w:rPr>
                <w:b/>
                <w:sz w:val="22"/>
              </w:rPr>
            </w:pPr>
            <w:r>
              <w:rPr>
                <w:b/>
                <w:sz w:val="22"/>
              </w:rPr>
              <w:t>42 rue de M</w:t>
            </w:r>
            <w:r w:rsidRPr="00FA5DAB">
              <w:rPr>
                <w:b/>
                <w:sz w:val="22"/>
              </w:rPr>
              <w:t>aubeuge</w:t>
            </w:r>
          </w:p>
          <w:p w:rsidR="00FA5DAB" w:rsidRPr="00FA5DAB" w:rsidRDefault="00FA5DAB" w:rsidP="00CC41C8">
            <w:pPr>
              <w:jc w:val="center"/>
              <w:rPr>
                <w:b/>
                <w:sz w:val="22"/>
              </w:rPr>
            </w:pPr>
            <w:r>
              <w:rPr>
                <w:b/>
                <w:sz w:val="22"/>
              </w:rPr>
              <w:t>75009 PARIS</w:t>
            </w:r>
          </w:p>
        </w:tc>
        <w:tc>
          <w:tcPr>
            <w:tcW w:w="5302" w:type="dxa"/>
            <w:tcBorders>
              <w:top w:val="single" w:sz="6" w:space="0" w:color="auto"/>
              <w:left w:val="single" w:sz="6" w:space="0" w:color="auto"/>
              <w:bottom w:val="single" w:sz="6" w:space="0" w:color="auto"/>
              <w:right w:val="single" w:sz="6" w:space="0" w:color="auto"/>
            </w:tcBorders>
            <w:shd w:val="clear" w:color="auto" w:fill="auto"/>
          </w:tcPr>
          <w:p w:rsidR="0024537F" w:rsidRPr="00014D77" w:rsidRDefault="00FA5DAB" w:rsidP="0024537F">
            <w:pPr>
              <w:jc w:val="center"/>
              <w:rPr>
                <w:b/>
                <w:sz w:val="22"/>
                <w:u w:val="single"/>
              </w:rPr>
            </w:pPr>
            <w:r>
              <w:rPr>
                <w:b/>
                <w:sz w:val="22"/>
                <w:u w:val="single"/>
              </w:rPr>
              <w:t>Serge TAPIERMAN</w:t>
            </w:r>
          </w:p>
        </w:tc>
      </w:tr>
      <w:tr w:rsidR="0024537F" w:rsidRPr="00014D77">
        <w:trPr>
          <w:trHeight w:val="448"/>
        </w:trPr>
        <w:tc>
          <w:tcPr>
            <w:tcW w:w="4912" w:type="dxa"/>
            <w:tcBorders>
              <w:top w:val="single" w:sz="6" w:space="0" w:color="auto"/>
              <w:left w:val="single" w:sz="6" w:space="0" w:color="auto"/>
              <w:bottom w:val="single" w:sz="6" w:space="0" w:color="auto"/>
              <w:right w:val="single" w:sz="6" w:space="0" w:color="auto"/>
            </w:tcBorders>
            <w:shd w:val="clear" w:color="auto" w:fill="auto"/>
          </w:tcPr>
          <w:p w:rsidR="0024537F" w:rsidRPr="00014D77" w:rsidRDefault="0024537F" w:rsidP="00FA5DAB">
            <w:pPr>
              <w:rPr>
                <w:b/>
                <w:sz w:val="22"/>
              </w:rPr>
            </w:pPr>
            <w:r w:rsidRPr="00014D77">
              <w:rPr>
                <w:b/>
                <w:sz w:val="22"/>
              </w:rPr>
              <w:t xml:space="preserve">      </w:t>
            </w:r>
          </w:p>
        </w:tc>
        <w:tc>
          <w:tcPr>
            <w:tcW w:w="5302" w:type="dxa"/>
            <w:tcBorders>
              <w:top w:val="single" w:sz="6" w:space="0" w:color="auto"/>
              <w:left w:val="single" w:sz="6" w:space="0" w:color="auto"/>
              <w:bottom w:val="single" w:sz="6" w:space="0" w:color="auto"/>
              <w:right w:val="single" w:sz="6" w:space="0" w:color="auto"/>
            </w:tcBorders>
            <w:shd w:val="clear" w:color="auto" w:fill="auto"/>
          </w:tcPr>
          <w:p w:rsidR="0024537F" w:rsidRPr="00014D77" w:rsidRDefault="0024537F" w:rsidP="0024537F">
            <w:pPr>
              <w:rPr>
                <w:b/>
                <w:sz w:val="22"/>
              </w:rPr>
            </w:pPr>
            <w:r w:rsidRPr="00014D77">
              <w:rPr>
                <w:b/>
                <w:sz w:val="22"/>
              </w:rPr>
              <w:t xml:space="preserve">  </w:t>
            </w:r>
            <w:r w:rsidR="00FA5DAB">
              <w:rPr>
                <w:b/>
                <w:sz w:val="22"/>
              </w:rPr>
              <w:t xml:space="preserve">                              </w:t>
            </w:r>
            <w:r w:rsidRPr="00014D77">
              <w:rPr>
                <w:b/>
                <w:sz w:val="22"/>
              </w:rPr>
              <w:t xml:space="preserve"> </w:t>
            </w:r>
            <w:r w:rsidR="00FA5DAB">
              <w:rPr>
                <w:b/>
                <w:sz w:val="22"/>
              </w:rPr>
              <w:t>Tel : 0782130742</w:t>
            </w:r>
          </w:p>
          <w:p w:rsidR="0024537F" w:rsidRPr="00014D77" w:rsidRDefault="0024537F" w:rsidP="0024537F">
            <w:pPr>
              <w:rPr>
                <w:b/>
                <w:sz w:val="22"/>
              </w:rPr>
            </w:pPr>
          </w:p>
        </w:tc>
      </w:tr>
      <w:tr w:rsidR="0024537F" w:rsidRPr="00014D77">
        <w:trPr>
          <w:trHeight w:val="552"/>
        </w:trPr>
        <w:tc>
          <w:tcPr>
            <w:tcW w:w="4912" w:type="dxa"/>
            <w:tcBorders>
              <w:top w:val="single" w:sz="6" w:space="0" w:color="auto"/>
              <w:left w:val="single" w:sz="6" w:space="0" w:color="auto"/>
              <w:bottom w:val="single" w:sz="6" w:space="0" w:color="auto"/>
              <w:right w:val="single" w:sz="6" w:space="0" w:color="auto"/>
            </w:tcBorders>
            <w:shd w:val="clear" w:color="auto" w:fill="auto"/>
          </w:tcPr>
          <w:p w:rsidR="0024537F" w:rsidRDefault="0024537F" w:rsidP="00FA5DAB">
            <w:pPr>
              <w:rPr>
                <w:b/>
                <w:color w:val="0070C0"/>
                <w:sz w:val="22"/>
              </w:rPr>
            </w:pPr>
            <w:r w:rsidRPr="00014D77">
              <w:rPr>
                <w:b/>
                <w:sz w:val="22"/>
              </w:rPr>
              <w:t xml:space="preserve">   Email :    </w:t>
            </w:r>
            <w:hyperlink r:id="rId8" w:history="1">
              <w:r w:rsidR="00FA5DAB" w:rsidRPr="00593137">
                <w:rPr>
                  <w:rStyle w:val="Lienhypertexte"/>
                  <w:b/>
                  <w:sz w:val="22"/>
                </w:rPr>
                <w:t>contactbonus@free.fr</w:t>
              </w:r>
            </w:hyperlink>
          </w:p>
          <w:p w:rsidR="00FA5DAB" w:rsidRPr="00014D77" w:rsidRDefault="00FA5DAB" w:rsidP="00FA5DAB">
            <w:pPr>
              <w:rPr>
                <w:b/>
                <w:sz w:val="22"/>
              </w:rPr>
            </w:pPr>
          </w:p>
        </w:tc>
        <w:tc>
          <w:tcPr>
            <w:tcW w:w="5302" w:type="dxa"/>
            <w:tcBorders>
              <w:top w:val="single" w:sz="6" w:space="0" w:color="auto"/>
              <w:left w:val="single" w:sz="6" w:space="0" w:color="auto"/>
              <w:bottom w:val="single" w:sz="6" w:space="0" w:color="auto"/>
              <w:right w:val="single" w:sz="6" w:space="0" w:color="auto"/>
            </w:tcBorders>
            <w:shd w:val="clear" w:color="auto" w:fill="auto"/>
          </w:tcPr>
          <w:p w:rsidR="0024537F" w:rsidRDefault="00FA5DAB" w:rsidP="0024537F">
            <w:pPr>
              <w:rPr>
                <w:b/>
                <w:sz w:val="22"/>
              </w:rPr>
            </w:pPr>
            <w:r>
              <w:rPr>
                <w:b/>
                <w:sz w:val="22"/>
              </w:rPr>
              <w:t xml:space="preserve">                          </w:t>
            </w:r>
            <w:hyperlink r:id="rId9" w:history="1">
              <w:r w:rsidRPr="00593137">
                <w:rPr>
                  <w:rStyle w:val="Lienhypertexte"/>
                  <w:b/>
                  <w:sz w:val="22"/>
                </w:rPr>
                <w:t>Serge.tapierman@free.fr</w:t>
              </w:r>
            </w:hyperlink>
          </w:p>
          <w:p w:rsidR="00FA5DAB" w:rsidRPr="00014D77" w:rsidRDefault="00FA5DAB" w:rsidP="0024537F">
            <w:pPr>
              <w:rPr>
                <w:b/>
                <w:sz w:val="22"/>
              </w:rPr>
            </w:pPr>
          </w:p>
        </w:tc>
      </w:tr>
    </w:tbl>
    <w:p w:rsidR="0024537F" w:rsidRPr="00014D77" w:rsidRDefault="0024537F" w:rsidP="0024537F">
      <w:pPr>
        <w:rPr>
          <w:b/>
          <w:sz w:val="22"/>
          <w:u w:val="single"/>
        </w:rPr>
      </w:pPr>
    </w:p>
    <w:p w:rsidR="0024537F" w:rsidRPr="00014D77" w:rsidRDefault="0024537F" w:rsidP="0024537F">
      <w:pPr>
        <w:jc w:val="center"/>
        <w:rPr>
          <w:b/>
          <w:sz w:val="22"/>
          <w:u w:val="single"/>
        </w:rPr>
      </w:pPr>
      <w:r w:rsidRPr="00014D77">
        <w:rPr>
          <w:b/>
          <w:sz w:val="22"/>
          <w:u w:val="single"/>
        </w:rPr>
        <w:t>Sommaire</w:t>
      </w:r>
    </w:p>
    <w:p w:rsidR="0024537F" w:rsidRPr="00014D77" w:rsidRDefault="0024537F" w:rsidP="0024537F">
      <w:pPr>
        <w:numPr>
          <w:ilvl w:val="0"/>
          <w:numId w:val="10"/>
        </w:numPr>
        <w:jc w:val="both"/>
        <w:rPr>
          <w:sz w:val="22"/>
        </w:rPr>
      </w:pPr>
      <w:r w:rsidRPr="00014D77">
        <w:rPr>
          <w:sz w:val="22"/>
        </w:rPr>
        <w:t xml:space="preserve"> Informations générales</w:t>
      </w:r>
    </w:p>
    <w:p w:rsidR="0024537F" w:rsidRPr="00014D77" w:rsidRDefault="0024537F" w:rsidP="0024537F">
      <w:pPr>
        <w:numPr>
          <w:ilvl w:val="0"/>
          <w:numId w:val="10"/>
        </w:numPr>
        <w:jc w:val="both"/>
        <w:rPr>
          <w:sz w:val="22"/>
        </w:rPr>
      </w:pPr>
      <w:r w:rsidRPr="00014D77">
        <w:rPr>
          <w:sz w:val="22"/>
        </w:rPr>
        <w:t xml:space="preserve"> Accès / véhicules / personnel / horaires</w:t>
      </w:r>
    </w:p>
    <w:p w:rsidR="0024537F" w:rsidRPr="00014D77" w:rsidRDefault="0024537F" w:rsidP="0024537F">
      <w:pPr>
        <w:numPr>
          <w:ilvl w:val="0"/>
          <w:numId w:val="10"/>
        </w:numPr>
        <w:jc w:val="both"/>
        <w:rPr>
          <w:sz w:val="22"/>
        </w:rPr>
      </w:pPr>
      <w:r w:rsidRPr="00014D77">
        <w:rPr>
          <w:sz w:val="22"/>
        </w:rPr>
        <w:t xml:space="preserve"> Structure scénique</w:t>
      </w:r>
    </w:p>
    <w:p w:rsidR="0024537F" w:rsidRPr="00014D77" w:rsidRDefault="0024537F" w:rsidP="0024537F">
      <w:pPr>
        <w:numPr>
          <w:ilvl w:val="0"/>
          <w:numId w:val="10"/>
        </w:numPr>
        <w:jc w:val="both"/>
        <w:rPr>
          <w:sz w:val="22"/>
        </w:rPr>
      </w:pPr>
      <w:r w:rsidRPr="00014D77">
        <w:rPr>
          <w:sz w:val="22"/>
        </w:rPr>
        <w:t xml:space="preserve"> Liste de matériel son et éclairage</w:t>
      </w:r>
    </w:p>
    <w:p w:rsidR="0024537F" w:rsidRPr="00014D77" w:rsidRDefault="0024537F" w:rsidP="0024537F">
      <w:pPr>
        <w:numPr>
          <w:ilvl w:val="0"/>
          <w:numId w:val="10"/>
        </w:numPr>
        <w:jc w:val="both"/>
        <w:rPr>
          <w:sz w:val="22"/>
        </w:rPr>
      </w:pPr>
      <w:r w:rsidRPr="00014D77">
        <w:rPr>
          <w:sz w:val="22"/>
        </w:rPr>
        <w:t xml:space="preserve"> Loges</w:t>
      </w:r>
    </w:p>
    <w:p w:rsidR="0024537F" w:rsidRPr="00014D77" w:rsidRDefault="0024537F" w:rsidP="0024537F">
      <w:pPr>
        <w:numPr>
          <w:ilvl w:val="0"/>
          <w:numId w:val="10"/>
        </w:numPr>
        <w:jc w:val="both"/>
        <w:rPr>
          <w:sz w:val="22"/>
        </w:rPr>
      </w:pPr>
      <w:r w:rsidRPr="00014D77">
        <w:rPr>
          <w:sz w:val="22"/>
        </w:rPr>
        <w:t xml:space="preserve"> Catering / restauration</w:t>
      </w:r>
    </w:p>
    <w:p w:rsidR="0024537F" w:rsidRPr="00014D77" w:rsidRDefault="0024537F" w:rsidP="0024537F">
      <w:pPr>
        <w:numPr>
          <w:ilvl w:val="0"/>
          <w:numId w:val="10"/>
        </w:numPr>
        <w:jc w:val="both"/>
        <w:rPr>
          <w:sz w:val="22"/>
        </w:rPr>
      </w:pPr>
      <w:r w:rsidRPr="00014D77">
        <w:rPr>
          <w:sz w:val="22"/>
        </w:rPr>
        <w:t xml:space="preserve"> Hébergement</w:t>
      </w:r>
    </w:p>
    <w:p w:rsidR="0024537F" w:rsidRPr="00014D77" w:rsidRDefault="0024537F" w:rsidP="0024537F">
      <w:pPr>
        <w:numPr>
          <w:ilvl w:val="0"/>
          <w:numId w:val="10"/>
        </w:numPr>
        <w:jc w:val="both"/>
        <w:rPr>
          <w:sz w:val="22"/>
        </w:rPr>
      </w:pPr>
      <w:r w:rsidRPr="00014D77">
        <w:rPr>
          <w:sz w:val="22"/>
        </w:rPr>
        <w:t xml:space="preserve"> Pratiques, assurances et conditions particulières</w:t>
      </w:r>
    </w:p>
    <w:p w:rsidR="0024537F" w:rsidRPr="00014D77" w:rsidRDefault="0024537F" w:rsidP="0024537F">
      <w:pPr>
        <w:numPr>
          <w:ilvl w:val="0"/>
          <w:numId w:val="10"/>
        </w:numPr>
        <w:jc w:val="both"/>
        <w:rPr>
          <w:sz w:val="22"/>
        </w:rPr>
      </w:pPr>
      <w:r w:rsidRPr="00014D77">
        <w:rPr>
          <w:sz w:val="22"/>
        </w:rPr>
        <w:t xml:space="preserve"> Communication</w:t>
      </w:r>
    </w:p>
    <w:p w:rsidR="0024537F" w:rsidRPr="00014D77" w:rsidRDefault="0024537F" w:rsidP="0024537F">
      <w:pPr>
        <w:numPr>
          <w:ilvl w:val="0"/>
          <w:numId w:val="10"/>
        </w:numPr>
        <w:jc w:val="both"/>
        <w:rPr>
          <w:sz w:val="22"/>
        </w:rPr>
      </w:pPr>
      <w:r w:rsidRPr="00014D77">
        <w:rPr>
          <w:sz w:val="22"/>
        </w:rPr>
        <w:t xml:space="preserve"> Vente de produits dérivés </w:t>
      </w:r>
    </w:p>
    <w:p w:rsidR="0024537F" w:rsidRPr="00014D77" w:rsidRDefault="0024537F" w:rsidP="0024537F">
      <w:pPr>
        <w:jc w:val="center"/>
        <w:rPr>
          <w:b/>
          <w:sz w:val="22"/>
          <w:u w:val="single"/>
        </w:rPr>
      </w:pPr>
      <w:r w:rsidRPr="00014D77">
        <w:rPr>
          <w:b/>
          <w:sz w:val="22"/>
          <w:u w:val="single"/>
        </w:rPr>
        <w:t>Informations générales</w:t>
      </w:r>
    </w:p>
    <w:p w:rsidR="0024537F" w:rsidRPr="00014D77" w:rsidRDefault="0024537F" w:rsidP="0024537F">
      <w:pPr>
        <w:jc w:val="center"/>
        <w:rPr>
          <w:sz w:val="22"/>
        </w:rPr>
      </w:pPr>
    </w:p>
    <w:p w:rsidR="0024537F" w:rsidRPr="00014D77" w:rsidRDefault="0024537F" w:rsidP="0024537F">
      <w:pPr>
        <w:numPr>
          <w:ilvl w:val="0"/>
          <w:numId w:val="1"/>
        </w:numPr>
        <w:jc w:val="both"/>
        <w:rPr>
          <w:sz w:val="22"/>
        </w:rPr>
      </w:pPr>
      <w:r w:rsidRPr="00014D77">
        <w:rPr>
          <w:sz w:val="22"/>
        </w:rPr>
        <w:t xml:space="preserve"> Cette comédie musicale pour un public jeune est présentée dans sa version de tournée </w:t>
      </w:r>
      <w:r>
        <w:rPr>
          <w:sz w:val="22"/>
        </w:rPr>
        <w:t xml:space="preserve">comme celle présentée à </w:t>
      </w:r>
      <w:r w:rsidR="00FA5DAB">
        <w:rPr>
          <w:sz w:val="22"/>
        </w:rPr>
        <w:t>l’APOLLO THEATRE (anciennement Théâtre LE TEMPLE)</w:t>
      </w:r>
      <w:r w:rsidRPr="00014D77">
        <w:rPr>
          <w:sz w:val="22"/>
        </w:rPr>
        <w:t xml:space="preserve">, chants et paroles en </w:t>
      </w:r>
      <w:proofErr w:type="spellStart"/>
      <w:r w:rsidR="00FA5DAB">
        <w:rPr>
          <w:sz w:val="22"/>
        </w:rPr>
        <w:t>play</w:t>
      </w:r>
      <w:proofErr w:type="spellEnd"/>
      <w:r w:rsidR="00FA5DAB">
        <w:rPr>
          <w:sz w:val="22"/>
        </w:rPr>
        <w:t xml:space="preserve"> back </w:t>
      </w:r>
      <w:r w:rsidRPr="00014D77">
        <w:rPr>
          <w:sz w:val="22"/>
        </w:rPr>
        <w:t>avec une bande son.</w:t>
      </w:r>
    </w:p>
    <w:p w:rsidR="0024537F" w:rsidRPr="00014D77" w:rsidRDefault="0024537F" w:rsidP="0024537F">
      <w:pPr>
        <w:numPr>
          <w:ilvl w:val="0"/>
          <w:numId w:val="1"/>
        </w:numPr>
        <w:jc w:val="both"/>
        <w:rPr>
          <w:sz w:val="22"/>
        </w:rPr>
      </w:pPr>
      <w:r w:rsidRPr="00014D77">
        <w:rPr>
          <w:sz w:val="22"/>
        </w:rPr>
        <w:t xml:space="preserve"> La durée du spectacle est de 1 heure </w:t>
      </w:r>
      <w:r w:rsidR="00FA5DAB">
        <w:rPr>
          <w:sz w:val="22"/>
        </w:rPr>
        <w:t>(60 mn</w:t>
      </w:r>
      <w:proofErr w:type="gramStart"/>
      <w:r w:rsidR="00FA5DAB">
        <w:rPr>
          <w:sz w:val="22"/>
        </w:rPr>
        <w:t>)</w:t>
      </w:r>
      <w:r w:rsidRPr="00014D77">
        <w:rPr>
          <w:sz w:val="22"/>
        </w:rPr>
        <w:t>environ</w:t>
      </w:r>
      <w:proofErr w:type="gramEnd"/>
      <w:r w:rsidRPr="00014D77">
        <w:rPr>
          <w:sz w:val="22"/>
        </w:rPr>
        <w:t>.</w:t>
      </w:r>
    </w:p>
    <w:p w:rsidR="0024537F" w:rsidRPr="00014D77" w:rsidRDefault="0024537F" w:rsidP="0024537F">
      <w:pPr>
        <w:numPr>
          <w:ilvl w:val="0"/>
          <w:numId w:val="1"/>
        </w:numPr>
        <w:jc w:val="both"/>
        <w:rPr>
          <w:sz w:val="22"/>
        </w:rPr>
      </w:pPr>
      <w:r w:rsidRPr="00014D77">
        <w:rPr>
          <w:sz w:val="22"/>
        </w:rPr>
        <w:t xml:space="preserve"> Le respect par l’organisateur de la fiche technique fait partie intégrale du contrat de cession et est préalable à la réalisation de la manifestation. Elle sera retournée signée par l’organisateur.</w:t>
      </w:r>
    </w:p>
    <w:p w:rsidR="0024537F" w:rsidRPr="00014D77" w:rsidRDefault="0024537F" w:rsidP="0024537F">
      <w:pPr>
        <w:numPr>
          <w:ilvl w:val="0"/>
          <w:numId w:val="1"/>
        </w:numPr>
        <w:jc w:val="both"/>
        <w:rPr>
          <w:sz w:val="22"/>
        </w:rPr>
      </w:pPr>
      <w:r w:rsidRPr="00014D77">
        <w:rPr>
          <w:sz w:val="22"/>
        </w:rPr>
        <w:t xml:space="preserve"> Cette fiche technique étant établie pour assurer une qualité égale de la production dans toutes circonstances, des modifications sont possibles ou nécessaires selon les particularités de chaque lieu. </w:t>
      </w:r>
    </w:p>
    <w:p w:rsidR="0024537F" w:rsidRPr="00F2247A" w:rsidRDefault="0024537F" w:rsidP="0024537F">
      <w:pPr>
        <w:numPr>
          <w:ilvl w:val="0"/>
          <w:numId w:val="1"/>
        </w:numPr>
        <w:jc w:val="both"/>
        <w:rPr>
          <w:b/>
          <w:sz w:val="22"/>
        </w:rPr>
      </w:pPr>
      <w:r w:rsidRPr="00014D77">
        <w:rPr>
          <w:sz w:val="22"/>
        </w:rPr>
        <w:t xml:space="preserve"> </w:t>
      </w:r>
      <w:r w:rsidRPr="00F2247A">
        <w:rPr>
          <w:b/>
          <w:sz w:val="22"/>
        </w:rPr>
        <w:t>Toute modification de la fiche technique se fera d’un commun accord, notifié et signé dans une annexe au contrat par les deux parties.</w:t>
      </w:r>
    </w:p>
    <w:p w:rsidR="0024537F" w:rsidRPr="00014D77" w:rsidRDefault="0024537F" w:rsidP="0024537F">
      <w:pPr>
        <w:numPr>
          <w:ilvl w:val="0"/>
          <w:numId w:val="1"/>
        </w:numPr>
        <w:jc w:val="both"/>
        <w:rPr>
          <w:sz w:val="22"/>
        </w:rPr>
      </w:pPr>
      <w:r w:rsidRPr="00014D77">
        <w:rPr>
          <w:sz w:val="22"/>
        </w:rPr>
        <w:t xml:space="preserve"> Plusieurs représentations dans une même journée sont possibles avec une interruption minimale d’une heure entre chaque séance à respecter.</w:t>
      </w:r>
    </w:p>
    <w:p w:rsidR="0024537F" w:rsidRPr="00014D77" w:rsidRDefault="0024537F" w:rsidP="0024537F">
      <w:pPr>
        <w:numPr>
          <w:ilvl w:val="0"/>
          <w:numId w:val="1"/>
        </w:numPr>
        <w:jc w:val="both"/>
        <w:rPr>
          <w:sz w:val="22"/>
        </w:rPr>
      </w:pPr>
      <w:r w:rsidRPr="00014D77">
        <w:rPr>
          <w:sz w:val="22"/>
        </w:rPr>
        <w:t xml:space="preserve"> À la fin de chaque séance, les artistes en costumes peuvent rencontrer le public au foyer pour la prise de photos et des autographes. La durée de cette intervention est à ajouter sur celle de la représentation pour le calcul du temps de pause.</w:t>
      </w:r>
    </w:p>
    <w:p w:rsidR="0024537F" w:rsidRPr="00014D77" w:rsidRDefault="0024537F" w:rsidP="0024537F">
      <w:pPr>
        <w:numPr>
          <w:ilvl w:val="0"/>
          <w:numId w:val="1"/>
        </w:numPr>
        <w:jc w:val="both"/>
        <w:rPr>
          <w:sz w:val="22"/>
        </w:rPr>
      </w:pPr>
      <w:r w:rsidRPr="00014D77">
        <w:rPr>
          <w:sz w:val="22"/>
        </w:rPr>
        <w:t xml:space="preserve"> Il appartient à l’organisateur de nous </w:t>
      </w:r>
      <w:r w:rsidR="002F147F" w:rsidRPr="00014D77">
        <w:rPr>
          <w:sz w:val="22"/>
        </w:rPr>
        <w:t>facilité</w:t>
      </w:r>
      <w:r w:rsidRPr="00014D77">
        <w:rPr>
          <w:sz w:val="22"/>
        </w:rPr>
        <w:t xml:space="preserve"> le contact avec les équipes dans chaque salle pour éviter des problèmes techniques et coûts imprévus. </w:t>
      </w:r>
    </w:p>
    <w:p w:rsidR="0024537F" w:rsidRPr="00014D77" w:rsidRDefault="0024537F" w:rsidP="0024537F">
      <w:pPr>
        <w:numPr>
          <w:ilvl w:val="0"/>
          <w:numId w:val="1"/>
        </w:numPr>
        <w:jc w:val="both"/>
        <w:rPr>
          <w:sz w:val="22"/>
        </w:rPr>
      </w:pPr>
      <w:r w:rsidRPr="00014D77">
        <w:rPr>
          <w:sz w:val="22"/>
        </w:rPr>
        <w:t xml:space="preserve"> Veuillez nous communiquer le nom et les coordonnées du responsable technique de l’organisateur et/ou du lieu d’accueil.</w:t>
      </w:r>
    </w:p>
    <w:p w:rsidR="0024537F" w:rsidRPr="00014D77" w:rsidRDefault="0024537F" w:rsidP="0024537F">
      <w:pPr>
        <w:jc w:val="both"/>
        <w:rPr>
          <w:sz w:val="22"/>
        </w:rPr>
      </w:pPr>
    </w:p>
    <w:p w:rsidR="0024537F" w:rsidRPr="00014D77" w:rsidRDefault="0024537F" w:rsidP="0024537F">
      <w:pPr>
        <w:jc w:val="right"/>
        <w:rPr>
          <w:b/>
          <w:color w:val="000000"/>
          <w:sz w:val="22"/>
        </w:rPr>
      </w:pPr>
      <w:r w:rsidRPr="00014D77">
        <w:rPr>
          <w:b/>
          <w:color w:val="000000"/>
          <w:sz w:val="22"/>
        </w:rPr>
        <w:t>ACCES / VEHICULES / PERSONNEL / HORAIRES</w:t>
      </w:r>
    </w:p>
    <w:p w:rsidR="0024537F" w:rsidRPr="00014D77" w:rsidRDefault="0024537F">
      <w:pPr>
        <w:ind w:left="60"/>
        <w:rPr>
          <w:b/>
          <w:color w:val="000000"/>
          <w:sz w:val="22"/>
        </w:rPr>
      </w:pPr>
    </w:p>
    <w:p w:rsidR="0024537F" w:rsidRPr="00014D77" w:rsidRDefault="0024537F" w:rsidP="0024537F">
      <w:pPr>
        <w:numPr>
          <w:ilvl w:val="0"/>
          <w:numId w:val="1"/>
        </w:numPr>
        <w:jc w:val="both"/>
        <w:rPr>
          <w:sz w:val="22"/>
        </w:rPr>
      </w:pPr>
      <w:r w:rsidRPr="00014D77">
        <w:rPr>
          <w:sz w:val="22"/>
        </w:rPr>
        <w:t xml:space="preserve"> L’organisateur fournira : </w:t>
      </w:r>
    </w:p>
    <w:p w:rsidR="0024537F" w:rsidRPr="00014D77" w:rsidRDefault="002F147F" w:rsidP="0024537F">
      <w:pPr>
        <w:ind w:firstLine="708"/>
        <w:jc w:val="both"/>
        <w:rPr>
          <w:sz w:val="22"/>
        </w:rPr>
      </w:pPr>
      <w:r w:rsidRPr="00014D77">
        <w:rPr>
          <w:sz w:val="22"/>
        </w:rPr>
        <w:t>Un</w:t>
      </w:r>
      <w:r w:rsidR="0024537F" w:rsidRPr="00014D77">
        <w:rPr>
          <w:sz w:val="22"/>
        </w:rPr>
        <w:t xml:space="preserve"> plan d’accès de la ville, de la salle et hôtel au moins 30 jours avant le spectacle. </w:t>
      </w:r>
    </w:p>
    <w:p w:rsidR="0024537F" w:rsidRPr="00014D77" w:rsidRDefault="0024537F" w:rsidP="0024537F">
      <w:pPr>
        <w:ind w:firstLine="708"/>
        <w:jc w:val="both"/>
        <w:rPr>
          <w:sz w:val="22"/>
        </w:rPr>
      </w:pPr>
      <w:r w:rsidRPr="00014D77">
        <w:rPr>
          <w:sz w:val="22"/>
        </w:rPr>
        <w:t xml:space="preserve">La fiche technique de la salle : </w:t>
      </w:r>
    </w:p>
    <w:p w:rsidR="0024537F" w:rsidRPr="00014D77" w:rsidRDefault="0024537F" w:rsidP="0024537F">
      <w:pPr>
        <w:jc w:val="both"/>
        <w:rPr>
          <w:sz w:val="22"/>
        </w:rPr>
      </w:pPr>
      <w:r w:rsidRPr="00014D77">
        <w:rPr>
          <w:sz w:val="22"/>
        </w:rPr>
        <w:tab/>
      </w:r>
      <w:r w:rsidRPr="00014D77">
        <w:rPr>
          <w:sz w:val="22"/>
        </w:rPr>
        <w:tab/>
      </w:r>
      <w:r w:rsidRPr="00014D77">
        <w:rPr>
          <w:sz w:val="22"/>
        </w:rPr>
        <w:tab/>
      </w:r>
      <w:r w:rsidR="002F147F" w:rsidRPr="00014D77">
        <w:rPr>
          <w:sz w:val="22"/>
        </w:rPr>
        <w:t>Plan</w:t>
      </w:r>
      <w:r w:rsidRPr="00014D77">
        <w:rPr>
          <w:sz w:val="22"/>
        </w:rPr>
        <w:t xml:space="preserve"> de salle, de scène, de gril, à l’échelle, vue de dessus et transversale si existant </w:t>
      </w:r>
    </w:p>
    <w:p w:rsidR="0024537F" w:rsidRPr="00014D77" w:rsidRDefault="0024537F" w:rsidP="0024537F">
      <w:pPr>
        <w:spacing w:line="360" w:lineRule="auto"/>
        <w:jc w:val="both"/>
        <w:rPr>
          <w:sz w:val="22"/>
        </w:rPr>
      </w:pPr>
      <w:r w:rsidRPr="00014D77">
        <w:rPr>
          <w:sz w:val="22"/>
        </w:rPr>
        <w:tab/>
      </w:r>
      <w:r w:rsidRPr="00014D77">
        <w:rPr>
          <w:sz w:val="22"/>
        </w:rPr>
        <w:tab/>
      </w:r>
      <w:r w:rsidRPr="00014D77">
        <w:rPr>
          <w:sz w:val="22"/>
        </w:rPr>
        <w:tab/>
      </w:r>
      <w:r w:rsidR="002F147F" w:rsidRPr="00014D77">
        <w:rPr>
          <w:sz w:val="22"/>
        </w:rPr>
        <w:t>Descriptif</w:t>
      </w:r>
      <w:r w:rsidRPr="00014D77">
        <w:rPr>
          <w:sz w:val="22"/>
        </w:rPr>
        <w:t xml:space="preserve"> du matériel existant et mis à disposition.</w:t>
      </w:r>
    </w:p>
    <w:p w:rsidR="0024537F" w:rsidRPr="00014D77" w:rsidRDefault="0024537F" w:rsidP="0024537F">
      <w:pPr>
        <w:numPr>
          <w:ilvl w:val="0"/>
          <w:numId w:val="1"/>
        </w:numPr>
        <w:jc w:val="both"/>
        <w:rPr>
          <w:sz w:val="22"/>
        </w:rPr>
      </w:pPr>
      <w:r w:rsidRPr="00014D77">
        <w:rPr>
          <w:sz w:val="22"/>
        </w:rPr>
        <w:t xml:space="preserve"> Merci de bien vouloir nous prévenir en cas d’accès difficile ou spécifique </w:t>
      </w:r>
      <w:r w:rsidRPr="00014D77">
        <w:rPr>
          <w:sz w:val="22"/>
        </w:rPr>
        <w:tab/>
      </w:r>
      <w:r w:rsidRPr="00014D77">
        <w:rPr>
          <w:sz w:val="22"/>
        </w:rPr>
        <w:tab/>
      </w:r>
      <w:r w:rsidRPr="00014D77">
        <w:rPr>
          <w:sz w:val="22"/>
        </w:rPr>
        <w:tab/>
      </w:r>
      <w:r w:rsidRPr="00014D77">
        <w:rPr>
          <w:sz w:val="22"/>
        </w:rPr>
        <w:tab/>
      </w:r>
      <w:r w:rsidRPr="00014D77">
        <w:rPr>
          <w:sz w:val="22"/>
        </w:rPr>
        <w:tab/>
        <w:t>pour le déchargement et rechargement du matériel (escaliers, monte-charge, …).</w:t>
      </w:r>
    </w:p>
    <w:p w:rsidR="00FA5DAB" w:rsidRPr="00FA5DAB" w:rsidRDefault="0024537F" w:rsidP="00FA5DAB">
      <w:pPr>
        <w:numPr>
          <w:ilvl w:val="0"/>
          <w:numId w:val="1"/>
        </w:numPr>
        <w:jc w:val="both"/>
        <w:rPr>
          <w:sz w:val="22"/>
        </w:rPr>
      </w:pPr>
      <w:r w:rsidRPr="00014D77">
        <w:rPr>
          <w:sz w:val="22"/>
        </w:rPr>
        <w:lastRenderedPageBreak/>
        <w:t xml:space="preserve"> Prévoir un parking la veille au</w:t>
      </w:r>
      <w:r w:rsidR="00FA5DAB">
        <w:rPr>
          <w:sz w:val="22"/>
        </w:rPr>
        <w:t xml:space="preserve"> soir : 1 camion 2</w:t>
      </w:r>
      <w:r w:rsidRPr="00014D77">
        <w:rPr>
          <w:sz w:val="22"/>
        </w:rPr>
        <w:t xml:space="preserve">0 m3 (8,50 m de long) et </w:t>
      </w:r>
      <w:r w:rsidRPr="00FA5DAB">
        <w:rPr>
          <w:b/>
          <w:sz w:val="22"/>
        </w:rPr>
        <w:t>2 minibus.</w:t>
      </w:r>
      <w:r w:rsidRPr="00FA5DAB">
        <w:rPr>
          <w:sz w:val="22"/>
        </w:rPr>
        <w:tab/>
      </w:r>
      <w:r w:rsidRPr="00FA5DAB">
        <w:rPr>
          <w:sz w:val="22"/>
        </w:rPr>
        <w:tab/>
      </w:r>
      <w:r w:rsidRPr="00FA5DAB">
        <w:rPr>
          <w:sz w:val="22"/>
        </w:rPr>
        <w:tab/>
      </w:r>
      <w:r w:rsidRPr="00FA5DAB">
        <w:rPr>
          <w:sz w:val="22"/>
        </w:rPr>
        <w:tab/>
      </w:r>
    </w:p>
    <w:p w:rsidR="0024537F" w:rsidRPr="00014D77" w:rsidRDefault="0024537F" w:rsidP="00FA5DAB">
      <w:pPr>
        <w:jc w:val="both"/>
        <w:rPr>
          <w:sz w:val="22"/>
        </w:rPr>
      </w:pPr>
      <w:r w:rsidRPr="00014D77">
        <w:rPr>
          <w:sz w:val="22"/>
        </w:rPr>
        <w:t>En cas d’insécurité des abords, prévoir un gardiennage.</w:t>
      </w:r>
    </w:p>
    <w:p w:rsidR="0024537F" w:rsidRPr="00B3316C" w:rsidRDefault="0024537F" w:rsidP="0024537F">
      <w:pPr>
        <w:jc w:val="both"/>
        <w:rPr>
          <w:sz w:val="8"/>
        </w:rPr>
      </w:pPr>
    </w:p>
    <w:p w:rsidR="0024537F" w:rsidRDefault="0024537F" w:rsidP="0024537F">
      <w:pPr>
        <w:numPr>
          <w:ilvl w:val="0"/>
          <w:numId w:val="1"/>
        </w:numPr>
        <w:jc w:val="both"/>
        <w:rPr>
          <w:sz w:val="22"/>
        </w:rPr>
      </w:pPr>
      <w:r w:rsidRPr="00014D77">
        <w:rPr>
          <w:sz w:val="22"/>
        </w:rPr>
        <w:t xml:space="preserve"> En cas d’arrivée par train ou avion, prévoir les transports internes </w:t>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t xml:space="preserve">Gare, </w:t>
      </w:r>
      <w:r w:rsidRPr="00CF7E0B">
        <w:rPr>
          <w:b/>
          <w:sz w:val="22"/>
        </w:rPr>
        <w:t>aéroport,</w:t>
      </w:r>
      <w:r w:rsidRPr="00014D77">
        <w:rPr>
          <w:sz w:val="22"/>
        </w:rPr>
        <w:t xml:space="preserve"> hôtel, salle, restaurant,... pour </w:t>
      </w:r>
      <w:r w:rsidR="00FA5DAB">
        <w:rPr>
          <w:b/>
          <w:sz w:val="22"/>
        </w:rPr>
        <w:t>8/9</w:t>
      </w:r>
      <w:r w:rsidRPr="00CF7E0B">
        <w:rPr>
          <w:b/>
          <w:sz w:val="22"/>
        </w:rPr>
        <w:t xml:space="preserve"> personnes </w:t>
      </w:r>
      <w:r w:rsidRPr="00014D77">
        <w:rPr>
          <w:sz w:val="22"/>
        </w:rPr>
        <w:t>:</w:t>
      </w:r>
    </w:p>
    <w:p w:rsidR="0024537F" w:rsidRDefault="0024537F" w:rsidP="0024537F">
      <w:pPr>
        <w:jc w:val="both"/>
        <w:rPr>
          <w:sz w:val="22"/>
        </w:rPr>
      </w:pPr>
    </w:p>
    <w:p w:rsidR="0024537F" w:rsidRPr="00EF486F" w:rsidRDefault="00FA5DAB" w:rsidP="0024537F">
      <w:pPr>
        <w:jc w:val="both"/>
        <w:rPr>
          <w:b/>
          <w:sz w:val="22"/>
        </w:rPr>
      </w:pPr>
      <w:r>
        <w:rPr>
          <w:b/>
          <w:sz w:val="22"/>
        </w:rPr>
        <w:t xml:space="preserve">7 </w:t>
      </w:r>
      <w:r w:rsidR="0024537F" w:rsidRPr="00CF7E0B">
        <w:rPr>
          <w:b/>
          <w:sz w:val="22"/>
        </w:rPr>
        <w:t xml:space="preserve">artistes + </w:t>
      </w:r>
      <w:r w:rsidR="001918BF">
        <w:rPr>
          <w:b/>
          <w:sz w:val="22"/>
        </w:rPr>
        <w:t>1/</w:t>
      </w:r>
      <w:r w:rsidR="0024537F" w:rsidRPr="00CF7E0B">
        <w:rPr>
          <w:b/>
          <w:sz w:val="22"/>
        </w:rPr>
        <w:t>2 accompagnants</w:t>
      </w:r>
      <w:r w:rsidR="0024537F">
        <w:rPr>
          <w:b/>
          <w:sz w:val="22"/>
        </w:rPr>
        <w:t xml:space="preserve"> (costumes – décors)</w:t>
      </w:r>
    </w:p>
    <w:p w:rsidR="0024537F" w:rsidRPr="00014D77" w:rsidRDefault="0024537F" w:rsidP="0024537F">
      <w:pPr>
        <w:numPr>
          <w:ilvl w:val="0"/>
          <w:numId w:val="1"/>
        </w:numPr>
        <w:jc w:val="both"/>
        <w:rPr>
          <w:sz w:val="22"/>
        </w:rPr>
      </w:pPr>
      <w:r w:rsidRPr="00014D77">
        <w:rPr>
          <w:sz w:val="22"/>
        </w:rPr>
        <w:t xml:space="preserve"> Arrivée de l’équipe technique : </w:t>
      </w:r>
    </w:p>
    <w:p w:rsidR="0024537F" w:rsidRPr="00014D77" w:rsidRDefault="0024537F" w:rsidP="0024537F">
      <w:pPr>
        <w:jc w:val="both"/>
        <w:rPr>
          <w:sz w:val="22"/>
        </w:rPr>
      </w:pPr>
      <w:r w:rsidRPr="00014D77">
        <w:rPr>
          <w:sz w:val="22"/>
        </w:rPr>
        <w:tab/>
        <w:t xml:space="preserve">6 heures et 30 minutes au minimum, avant l’heure du spectacle. </w:t>
      </w:r>
    </w:p>
    <w:p w:rsidR="0024537F" w:rsidRPr="00014D77" w:rsidRDefault="0024537F" w:rsidP="0024537F">
      <w:pPr>
        <w:numPr>
          <w:ilvl w:val="0"/>
          <w:numId w:val="1"/>
        </w:numPr>
        <w:jc w:val="both"/>
        <w:rPr>
          <w:sz w:val="22"/>
        </w:rPr>
      </w:pPr>
      <w:r w:rsidRPr="00014D77">
        <w:rPr>
          <w:sz w:val="22"/>
        </w:rPr>
        <w:t xml:space="preserve"> Présence requise : </w:t>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CF7E0B">
        <w:rPr>
          <w:b/>
          <w:sz w:val="22"/>
        </w:rPr>
        <w:t>régisseur de l’organisateur</w:t>
      </w:r>
      <w:r w:rsidRPr="00014D77">
        <w:rPr>
          <w:sz w:val="22"/>
        </w:rPr>
        <w:tab/>
      </w:r>
      <w:r w:rsidRPr="00014D77">
        <w:rPr>
          <w:sz w:val="22"/>
        </w:rPr>
        <w:tab/>
      </w:r>
      <w:r w:rsidRPr="00CF7E0B">
        <w:rPr>
          <w:b/>
          <w:sz w:val="22"/>
        </w:rPr>
        <w:t>régisseur du plateau</w:t>
      </w:r>
      <w:r w:rsidRPr="00014D77">
        <w:rPr>
          <w:sz w:val="22"/>
        </w:rPr>
        <w:t xml:space="preserve"> </w:t>
      </w:r>
      <w:r w:rsidRPr="00014D77">
        <w:rPr>
          <w:sz w:val="22"/>
        </w:rPr>
        <w:tab/>
      </w:r>
      <w:r w:rsidRPr="00014D77">
        <w:rPr>
          <w:sz w:val="22"/>
        </w:rPr>
        <w:tab/>
      </w:r>
      <w:r w:rsidRPr="00CF7E0B">
        <w:rPr>
          <w:b/>
          <w:sz w:val="22"/>
        </w:rPr>
        <w:t>régisseur lumière</w:t>
      </w:r>
      <w:r w:rsidRPr="00014D77">
        <w:rPr>
          <w:sz w:val="22"/>
        </w:rPr>
        <w:t xml:space="preserve"> </w:t>
      </w:r>
      <w:r w:rsidRPr="00014D77">
        <w:rPr>
          <w:sz w:val="22"/>
        </w:rPr>
        <w:tab/>
      </w:r>
      <w:r w:rsidRPr="00014D77">
        <w:rPr>
          <w:sz w:val="22"/>
        </w:rPr>
        <w:tab/>
      </w:r>
      <w:r w:rsidRPr="00CF7E0B">
        <w:rPr>
          <w:b/>
          <w:sz w:val="22"/>
        </w:rPr>
        <w:t>régisseur son</w:t>
      </w:r>
      <w:r w:rsidRPr="00CF7E0B">
        <w:rPr>
          <w:b/>
          <w:sz w:val="22"/>
        </w:rPr>
        <w:tab/>
      </w:r>
      <w:r w:rsidRPr="00014D77">
        <w:rPr>
          <w:sz w:val="22"/>
        </w:rPr>
        <w:tab/>
      </w:r>
      <w:r w:rsidRPr="00014D77">
        <w:rPr>
          <w:sz w:val="22"/>
        </w:rPr>
        <w:tab/>
      </w:r>
      <w:r w:rsidRPr="00014D77">
        <w:rPr>
          <w:sz w:val="22"/>
        </w:rPr>
        <w:tab/>
      </w:r>
      <w:r w:rsidRPr="00CF7E0B">
        <w:rPr>
          <w:b/>
          <w:sz w:val="22"/>
        </w:rPr>
        <w:t>électricien</w:t>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t>2 techniciens (lumière et plateau), pour le déchargement/rechargement (selon les spécificités du lieu (escaliers, …), pour le montage / démontage de l’équipement de la production, pour le focus et mouvements plateau</w:t>
      </w:r>
      <w:r w:rsidRPr="00014D77">
        <w:rPr>
          <w:sz w:val="22"/>
        </w:rPr>
        <w:tab/>
        <w:t>(rideau, décors)</w:t>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t>1 habilleuse à l’arrivée des artistes (4 h avant l’ouverture des portes)</w:t>
      </w:r>
    </w:p>
    <w:p w:rsidR="0024537F" w:rsidRPr="00B3316C" w:rsidRDefault="0024537F" w:rsidP="0024537F">
      <w:pPr>
        <w:jc w:val="both"/>
        <w:rPr>
          <w:sz w:val="8"/>
        </w:rPr>
      </w:pPr>
    </w:p>
    <w:p w:rsidR="0024537F" w:rsidRPr="00014D77" w:rsidRDefault="0024537F" w:rsidP="0024537F">
      <w:pPr>
        <w:numPr>
          <w:ilvl w:val="0"/>
          <w:numId w:val="1"/>
        </w:numPr>
        <w:jc w:val="both"/>
        <w:rPr>
          <w:sz w:val="22"/>
        </w:rPr>
      </w:pPr>
      <w:r w:rsidRPr="00014D77">
        <w:rPr>
          <w:sz w:val="22"/>
        </w:rPr>
        <w:t xml:space="preserve"> Il est impératif que l’équipement sur place (son, lumière, tapis de danse, pendrions) soit installé et opérationnel à l’arrivée de l’équipe technique de la tournée (08 h00)</w:t>
      </w:r>
      <w:r w:rsidRPr="00014D77">
        <w:rPr>
          <w:sz w:val="22"/>
        </w:rPr>
        <w:tab/>
      </w:r>
      <w:r w:rsidRPr="00014D77">
        <w:rPr>
          <w:sz w:val="22"/>
        </w:rPr>
        <w:tab/>
      </w:r>
      <w:r w:rsidRPr="00014D77">
        <w:rPr>
          <w:sz w:val="22"/>
        </w:rPr>
        <w:tab/>
      </w:r>
      <w:r w:rsidRPr="00014D77">
        <w:rPr>
          <w:sz w:val="22"/>
        </w:rPr>
        <w:tab/>
      </w:r>
      <w:r w:rsidRPr="00014D77">
        <w:rPr>
          <w:sz w:val="22"/>
        </w:rPr>
        <w:tab/>
      </w:r>
      <w:r w:rsidRPr="00014D77">
        <w:rPr>
          <w:sz w:val="22"/>
        </w:rPr>
        <w:tab/>
      </w:r>
      <w:r w:rsidRPr="00C3340D">
        <w:rPr>
          <w:b/>
          <w:sz w:val="22"/>
        </w:rPr>
        <w:t>Lumière = prêt au focus.</w:t>
      </w:r>
      <w:r w:rsidRPr="00014D77">
        <w:rPr>
          <w:sz w:val="22"/>
        </w:rPr>
        <w:t xml:space="preserve"> </w:t>
      </w:r>
    </w:p>
    <w:p w:rsidR="0024537F" w:rsidRPr="00EE5228" w:rsidRDefault="0024537F" w:rsidP="0024537F">
      <w:pPr>
        <w:numPr>
          <w:ilvl w:val="0"/>
          <w:numId w:val="1"/>
        </w:numPr>
        <w:jc w:val="both"/>
        <w:rPr>
          <w:sz w:val="22"/>
        </w:rPr>
      </w:pPr>
      <w:r w:rsidRPr="00014D77">
        <w:rPr>
          <w:sz w:val="22"/>
        </w:rPr>
        <w:t xml:space="preserve"> Service lumière : prévoir des roulements dès l’arrivée de l’équipe </w:t>
      </w:r>
      <w:r w:rsidR="00957526">
        <w:rPr>
          <w:sz w:val="22"/>
        </w:rPr>
        <w:t xml:space="preserve">LIVRE DE LA JUNGLE </w:t>
      </w:r>
      <w:r w:rsidRPr="00014D77">
        <w:rPr>
          <w:sz w:val="22"/>
        </w:rPr>
        <w:t>jusqu’à l’heure d’ouverture des portes.</w:t>
      </w:r>
    </w:p>
    <w:p w:rsidR="0024537F" w:rsidRPr="00014D77" w:rsidRDefault="0024537F" w:rsidP="0024537F">
      <w:pPr>
        <w:numPr>
          <w:ilvl w:val="0"/>
          <w:numId w:val="11"/>
        </w:numPr>
        <w:pBdr>
          <w:top w:val="single" w:sz="4" w:space="1" w:color="auto"/>
          <w:left w:val="single" w:sz="4" w:space="4" w:color="auto"/>
          <w:bottom w:val="single" w:sz="4" w:space="1" w:color="auto"/>
          <w:right w:val="single" w:sz="4" w:space="4" w:color="auto"/>
        </w:pBdr>
        <w:suppressAutoHyphens/>
        <w:rPr>
          <w:b/>
          <w:color w:val="000000"/>
          <w:sz w:val="22"/>
        </w:rPr>
      </w:pPr>
      <w:r w:rsidRPr="00014D77">
        <w:rPr>
          <w:b/>
          <w:color w:val="000000"/>
          <w:sz w:val="22"/>
        </w:rPr>
        <w:t>STRUCTURE SCENIQUE</w:t>
      </w:r>
    </w:p>
    <w:p w:rsidR="0024537F" w:rsidRPr="00014D77" w:rsidRDefault="000C3954" w:rsidP="0024537F">
      <w:pPr>
        <w:rPr>
          <w:b/>
          <w:color w:val="000000"/>
          <w:sz w:val="22"/>
          <w:szCs w:val="24"/>
        </w:rPr>
      </w:pPr>
      <w:r w:rsidRPr="000C3954">
        <w:rPr>
          <w:b/>
          <w:color w:val="000000"/>
          <w:sz w:val="22"/>
        </w:rPr>
        <w:pict>
          <v:shapetype id="_x0000_t202" coordsize="21600,21600" o:spt="202" path="m,l,21600r21600,l21600,xe">
            <v:stroke joinstyle="miter"/>
            <v:path gradientshapeok="t" o:connecttype="rect"/>
          </v:shapetype>
          <v:shape id="_x0000_s1165" type="#_x0000_t202" style="position:absolute;margin-left:-38pt;margin-top:7.15pt;width:52pt;height:45pt;z-index:28">
            <v:textbox>
              <w:txbxContent>
                <w:p w:rsidR="0024537F" w:rsidRDefault="0024537F">
                  <w:r>
                    <w:t>Vue dessus</w:t>
                  </w:r>
                </w:p>
              </w:txbxContent>
            </v:textbox>
            <w10:wrap type="square"/>
          </v:shape>
        </w:pict>
      </w:r>
      <w:r w:rsidR="0024537F" w:rsidRPr="00014D77">
        <w:rPr>
          <w:b/>
          <w:color w:val="000000"/>
          <w:sz w:val="22"/>
          <w:szCs w:val="24"/>
        </w:rPr>
        <w:tab/>
      </w:r>
    </w:p>
    <w:p w:rsidR="0024537F" w:rsidRPr="00014D77" w:rsidRDefault="0024537F" w:rsidP="0024537F">
      <w:pPr>
        <w:rPr>
          <w:b/>
          <w:color w:val="000000"/>
          <w:sz w:val="22"/>
          <w:szCs w:val="24"/>
        </w:rPr>
      </w:pPr>
    </w:p>
    <w:p w:rsidR="0024537F" w:rsidRPr="00B3316C" w:rsidRDefault="0024537F" w:rsidP="0024537F">
      <w:pPr>
        <w:rPr>
          <w:b/>
          <w:color w:val="000000"/>
          <w:sz w:val="22"/>
          <w:szCs w:val="24"/>
          <w:u w:val="single"/>
        </w:rPr>
      </w:pPr>
    </w:p>
    <w:p w:rsidR="0024537F" w:rsidRPr="00B3316C" w:rsidRDefault="0024537F" w:rsidP="0024537F">
      <w:pPr>
        <w:ind w:firstLine="708"/>
        <w:rPr>
          <w:b/>
          <w:color w:val="000000"/>
          <w:sz w:val="22"/>
          <w:szCs w:val="24"/>
          <w:u w:val="single"/>
        </w:rPr>
      </w:pPr>
    </w:p>
    <w:p w:rsidR="0024537F" w:rsidRPr="00B3316C" w:rsidRDefault="0024537F" w:rsidP="0024537F">
      <w:pPr>
        <w:ind w:firstLine="708"/>
        <w:rPr>
          <w:b/>
          <w:color w:val="000000"/>
          <w:sz w:val="22"/>
          <w:szCs w:val="24"/>
          <w:u w:val="single"/>
        </w:rPr>
      </w:pPr>
    </w:p>
    <w:p w:rsidR="0024537F" w:rsidRPr="00B3316C" w:rsidRDefault="0024537F" w:rsidP="0024537F">
      <w:pPr>
        <w:ind w:firstLine="708"/>
        <w:rPr>
          <w:b/>
          <w:color w:val="000000"/>
          <w:sz w:val="22"/>
          <w:szCs w:val="24"/>
          <w:u w:val="single"/>
        </w:rPr>
      </w:pPr>
    </w:p>
    <w:p w:rsidR="0024537F" w:rsidRPr="00B3316C" w:rsidRDefault="0024537F" w:rsidP="0024537F">
      <w:pPr>
        <w:ind w:firstLine="708"/>
        <w:rPr>
          <w:b/>
          <w:color w:val="000000"/>
          <w:sz w:val="22"/>
          <w:szCs w:val="24"/>
          <w:u w:val="single"/>
        </w:rPr>
      </w:pPr>
    </w:p>
    <w:p w:rsidR="0024537F" w:rsidRPr="00B3316C" w:rsidRDefault="000C3954" w:rsidP="0024537F">
      <w:pPr>
        <w:ind w:firstLine="708"/>
        <w:rPr>
          <w:b/>
          <w:color w:val="000000"/>
          <w:sz w:val="22"/>
          <w:szCs w:val="24"/>
          <w:u w:val="single"/>
        </w:rPr>
      </w:pPr>
      <w:r w:rsidRPr="000C3954">
        <w:rPr>
          <w:b/>
          <w:color w:val="000000"/>
          <w:sz w:val="22"/>
        </w:rPr>
        <w:pict>
          <v:shape id="_x0000_s1159" type="#_x0000_t202" style="position:absolute;left:0;text-align:left;margin-left:196pt;margin-top:10.05pt;width:99pt;height:18pt;z-index:23" stroked="f">
            <v:textbox style="mso-next-textbox:#_x0000_s1159">
              <w:txbxContent>
                <w:p w:rsidR="0024537F" w:rsidRPr="00645B81" w:rsidRDefault="0024537F">
                  <w:pPr>
                    <w:rPr>
                      <w:sz w:val="16"/>
                    </w:rPr>
                  </w:pPr>
                  <w:r w:rsidRPr="00645B81">
                    <w:rPr>
                      <w:sz w:val="16"/>
                    </w:rPr>
                    <w:t xml:space="preserve">Toile décors </w:t>
                  </w:r>
                  <w:r>
                    <w:rPr>
                      <w:sz w:val="16"/>
                    </w:rPr>
                    <w:t>5</w:t>
                  </w:r>
                  <w:r w:rsidRPr="00645B81">
                    <w:rPr>
                      <w:sz w:val="16"/>
                    </w:rPr>
                    <w:t xml:space="preserve"> m x 8 m</w:t>
                  </w:r>
                </w:p>
              </w:txbxContent>
            </v:textbox>
          </v:shape>
        </w:pict>
      </w:r>
    </w:p>
    <w:p w:rsidR="0024537F" w:rsidRPr="00B3316C" w:rsidRDefault="0024537F" w:rsidP="0024537F">
      <w:pPr>
        <w:ind w:firstLine="708"/>
        <w:rPr>
          <w:b/>
          <w:color w:val="000000"/>
          <w:sz w:val="22"/>
          <w:szCs w:val="24"/>
          <w:u w:val="single"/>
        </w:rPr>
      </w:pPr>
    </w:p>
    <w:p w:rsidR="0024537F" w:rsidRPr="00B3316C" w:rsidRDefault="000C3954" w:rsidP="0024537F">
      <w:pPr>
        <w:ind w:firstLine="708"/>
        <w:rPr>
          <w:b/>
          <w:color w:val="000000"/>
          <w:sz w:val="22"/>
          <w:szCs w:val="24"/>
          <w:u w:val="single"/>
        </w:rPr>
      </w:pPr>
      <w:r w:rsidRPr="000C3954">
        <w:rPr>
          <w:b/>
          <w:color w:val="000000"/>
          <w:sz w:val="22"/>
          <w:u w:val="single"/>
        </w:rPr>
        <w:pict>
          <v:shape id="_x0000_s1161" type="#_x0000_t202" style="position:absolute;left:0;text-align:left;margin-left:394pt;margin-top:-47.6pt;width:45pt;height:27pt;z-index:25" stroked="f">
            <v:textbox>
              <w:txbxContent>
                <w:p w:rsidR="0024537F" w:rsidRDefault="0024537F">
                  <w:proofErr w:type="gramStart"/>
                  <w:r>
                    <w:t>jardin</w:t>
                  </w:r>
                  <w:proofErr w:type="gramEnd"/>
                </w:p>
              </w:txbxContent>
            </v:textbox>
          </v:shape>
        </w:pict>
      </w:r>
      <w:r w:rsidRPr="000C3954">
        <w:rPr>
          <w:b/>
          <w:color w:val="000000"/>
          <w:sz w:val="22"/>
          <w:u w:val="single"/>
        </w:rPr>
        <w:pict>
          <v:shape id="_x0000_s1160" type="#_x0000_t202" style="position:absolute;left:0;text-align:left;margin-left:34pt;margin-top:-47.6pt;width:45pt;height:27pt;z-index:24" stroked="f">
            <v:textbox>
              <w:txbxContent>
                <w:p w:rsidR="0024537F" w:rsidRDefault="0024537F">
                  <w:proofErr w:type="gramStart"/>
                  <w:r>
                    <w:t>cour</w:t>
                  </w:r>
                  <w:proofErr w:type="gramEnd"/>
                </w:p>
              </w:txbxContent>
            </v:textbox>
          </v:shape>
        </w:pict>
      </w:r>
      <w:r w:rsidRPr="000C3954">
        <w:rPr>
          <w:b/>
          <w:color w:val="000000"/>
          <w:sz w:val="22"/>
          <w:u w:val="single"/>
        </w:rPr>
        <w:pict>
          <v:line id="_x0000_s1144" style="position:absolute;left:0;text-align:left;z-index:17" from="403pt,-159.25pt" to="448pt,-159.25pt" strokeweight="1pt"/>
        </w:pict>
      </w:r>
      <w:r w:rsidRPr="000C3954">
        <w:rPr>
          <w:b/>
          <w:color w:val="000000"/>
          <w:sz w:val="22"/>
          <w:u w:val="single"/>
        </w:rPr>
        <w:pict>
          <v:line id="_x0000_s1143" style="position:absolute;left:0;text-align:left;z-index:16" from="25pt,-159.25pt" to="70pt,-159.25pt" strokeweight="1pt"/>
        </w:pict>
      </w:r>
      <w:r w:rsidRPr="000C3954">
        <w:rPr>
          <w:b/>
          <w:color w:val="000000"/>
          <w:sz w:val="22"/>
          <w:u w:val="single"/>
        </w:rPr>
        <w:pict>
          <v:line id="_x0000_s1146" style="position:absolute;left:0;text-align:left;z-index:19" from="394pt,-114.25pt" to="448pt,-114.25pt" strokeweight="1pt"/>
        </w:pict>
      </w:r>
      <w:r w:rsidRPr="000C3954">
        <w:rPr>
          <w:b/>
          <w:color w:val="000000"/>
          <w:sz w:val="22"/>
          <w:u w:val="single"/>
        </w:rPr>
        <w:pict>
          <v:line id="_x0000_s1145" style="position:absolute;left:0;text-align:left;z-index:18" from="25pt,-114.25pt" to="79pt,-114.25pt" strokeweight="1pt"/>
        </w:pict>
      </w:r>
      <w:r w:rsidRPr="000C3954">
        <w:rPr>
          <w:b/>
          <w:color w:val="000000"/>
          <w:sz w:val="22"/>
          <w:u w:val="single"/>
        </w:rPr>
        <w:pict>
          <v:line id="_x0000_s1148" style="position:absolute;left:0;text-align:left;z-index:21" from="376pt,-60.25pt" to="448pt,-60.25pt" strokeweight="1pt"/>
        </w:pict>
      </w:r>
      <w:r w:rsidRPr="000C3954">
        <w:rPr>
          <w:b/>
          <w:color w:val="000000"/>
          <w:sz w:val="22"/>
          <w:u w:val="single"/>
        </w:rPr>
        <w:pict>
          <v:line id="_x0000_s1147" style="position:absolute;left:0;text-align:left;z-index:20" from="25pt,-60.25pt" to="97pt,-60.25pt" strokeweight="1pt"/>
        </w:pict>
      </w:r>
      <w:r w:rsidRPr="000C3954">
        <w:rPr>
          <w:b/>
          <w:color w:val="000000"/>
          <w:sz w:val="22"/>
        </w:rPr>
        <w:pict>
          <v:line id="_x0000_s1162" style="position:absolute;left:0;text-align:left;z-index:26" from="25pt,-15.25pt" to="115pt,-15.25pt" strokeweight="1pt"/>
        </w:pict>
      </w:r>
      <w:r w:rsidRPr="000C3954">
        <w:rPr>
          <w:b/>
          <w:color w:val="000000"/>
          <w:sz w:val="22"/>
        </w:rPr>
        <w:pict>
          <v:line id="_x0000_s1163" style="position:absolute;left:0;text-align:left;z-index:27" from="358pt,-15.25pt" to="448pt,-15.25pt" strokeweight="1pt"/>
        </w:pict>
      </w:r>
      <w:r w:rsidRPr="000C3954">
        <w:rPr>
          <w:b/>
          <w:color w:val="000000"/>
          <w:sz w:val="22"/>
          <w:u w:val="single"/>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155" type="#_x0000_t188" style="position:absolute;left:0;text-align:left;margin-left:115pt;margin-top:2.75pt;width:252pt;height:9pt;z-index:22"/>
        </w:pict>
      </w:r>
    </w:p>
    <w:p w:rsidR="0024537F" w:rsidRPr="00014D77" w:rsidRDefault="0024537F" w:rsidP="0024537F">
      <w:pPr>
        <w:spacing w:line="360" w:lineRule="auto"/>
        <w:rPr>
          <w:b/>
          <w:color w:val="000000"/>
          <w:sz w:val="22"/>
          <w:szCs w:val="24"/>
        </w:rPr>
      </w:pPr>
      <w:r w:rsidRPr="00B3316C">
        <w:rPr>
          <w:b/>
          <w:color w:val="000000"/>
          <w:sz w:val="22"/>
          <w:szCs w:val="24"/>
          <w:u w:val="single"/>
        </w:rPr>
        <w:t xml:space="preserve">1 / </w:t>
      </w:r>
      <w:r w:rsidRPr="00014D77">
        <w:rPr>
          <w:b/>
          <w:color w:val="000000"/>
          <w:sz w:val="22"/>
          <w:szCs w:val="24"/>
        </w:rPr>
        <w:t>Scène</w:t>
      </w:r>
    </w:p>
    <w:p w:rsidR="0024537F" w:rsidRPr="00014D77" w:rsidRDefault="0024537F" w:rsidP="0024537F">
      <w:pPr>
        <w:numPr>
          <w:ilvl w:val="0"/>
          <w:numId w:val="1"/>
        </w:numPr>
        <w:rPr>
          <w:color w:val="000000"/>
          <w:sz w:val="22"/>
          <w:szCs w:val="24"/>
        </w:rPr>
      </w:pPr>
      <w:r w:rsidRPr="00014D77">
        <w:rPr>
          <w:color w:val="000000"/>
          <w:sz w:val="22"/>
          <w:szCs w:val="24"/>
        </w:rPr>
        <w:t xml:space="preserve"> La scène sera parfaitement plane, stable, centrée et non disjointe. </w:t>
      </w:r>
    </w:p>
    <w:p w:rsidR="0024537F" w:rsidRPr="00014D77" w:rsidRDefault="0024537F" w:rsidP="0024537F">
      <w:pPr>
        <w:numPr>
          <w:ilvl w:val="0"/>
          <w:numId w:val="1"/>
        </w:numPr>
        <w:rPr>
          <w:color w:val="000000"/>
          <w:sz w:val="22"/>
          <w:szCs w:val="24"/>
        </w:rPr>
      </w:pPr>
      <w:r w:rsidRPr="00014D77">
        <w:rPr>
          <w:color w:val="000000"/>
          <w:sz w:val="22"/>
          <w:szCs w:val="24"/>
        </w:rPr>
        <w:t xml:space="preserve"> En cas de plein air : garanti hors pluie de tout, le pourtour sera jupé en noir.</w:t>
      </w:r>
    </w:p>
    <w:p w:rsidR="0024537F" w:rsidRPr="00014D77" w:rsidRDefault="0024537F" w:rsidP="0024537F">
      <w:pPr>
        <w:numPr>
          <w:ilvl w:val="0"/>
          <w:numId w:val="1"/>
        </w:numPr>
        <w:rPr>
          <w:color w:val="000000"/>
          <w:sz w:val="22"/>
          <w:szCs w:val="24"/>
        </w:rPr>
      </w:pPr>
      <w:r w:rsidRPr="00014D77">
        <w:rPr>
          <w:color w:val="000000"/>
          <w:sz w:val="22"/>
          <w:szCs w:val="24"/>
        </w:rPr>
        <w:t xml:space="preserve"> 1 à 2 escaliers au nez de scène ou en latéral facile d’accès (passage artiste en salle) </w:t>
      </w:r>
    </w:p>
    <w:p w:rsidR="0024537F" w:rsidRPr="00014D77" w:rsidRDefault="0024537F" w:rsidP="0024537F">
      <w:pPr>
        <w:numPr>
          <w:ilvl w:val="0"/>
          <w:numId w:val="1"/>
        </w:numPr>
        <w:rPr>
          <w:color w:val="000000"/>
          <w:sz w:val="22"/>
          <w:szCs w:val="24"/>
        </w:rPr>
      </w:pPr>
      <w:r w:rsidRPr="00014D77">
        <w:rPr>
          <w:color w:val="000000"/>
          <w:sz w:val="22"/>
          <w:szCs w:val="24"/>
        </w:rPr>
        <w:t xml:space="preserve"> Côtes standard :</w:t>
      </w:r>
      <w:r w:rsidRPr="00014D77">
        <w:rPr>
          <w:color w:val="000000"/>
          <w:sz w:val="22"/>
          <w:szCs w:val="24"/>
        </w:rPr>
        <w:tab/>
      </w:r>
      <w:r w:rsidRPr="00014D77">
        <w:rPr>
          <w:color w:val="000000"/>
          <w:sz w:val="22"/>
          <w:szCs w:val="24"/>
        </w:rPr>
        <w:tab/>
      </w:r>
      <w:r w:rsidRPr="00014D77">
        <w:rPr>
          <w:color w:val="000000"/>
          <w:sz w:val="22"/>
          <w:szCs w:val="24"/>
        </w:rPr>
        <w:tab/>
      </w:r>
      <w:r w:rsidRPr="00014D77">
        <w:rPr>
          <w:color w:val="000000"/>
          <w:sz w:val="22"/>
          <w:szCs w:val="24"/>
        </w:rPr>
        <w:tab/>
      </w:r>
      <w:r w:rsidRPr="00014D77">
        <w:rPr>
          <w:color w:val="000000"/>
          <w:sz w:val="22"/>
          <w:szCs w:val="24"/>
        </w:rPr>
        <w:tab/>
      </w:r>
      <w:r w:rsidRPr="00014D77">
        <w:rPr>
          <w:color w:val="000000"/>
          <w:sz w:val="22"/>
          <w:szCs w:val="24"/>
        </w:rPr>
        <w:tab/>
      </w:r>
      <w:r w:rsidRPr="00014D77">
        <w:rPr>
          <w:color w:val="000000"/>
          <w:sz w:val="22"/>
          <w:szCs w:val="24"/>
        </w:rPr>
        <w:tab/>
      </w:r>
      <w:r w:rsidRPr="00014D77">
        <w:rPr>
          <w:color w:val="000000"/>
          <w:sz w:val="22"/>
          <w:szCs w:val="24"/>
        </w:rPr>
        <w:tab/>
      </w:r>
      <w:r w:rsidRPr="00014D77">
        <w:rPr>
          <w:color w:val="000000"/>
          <w:sz w:val="22"/>
          <w:szCs w:val="24"/>
        </w:rPr>
        <w:tab/>
      </w:r>
      <w:r w:rsidRPr="00014D77">
        <w:rPr>
          <w:color w:val="000000"/>
          <w:sz w:val="22"/>
          <w:szCs w:val="24"/>
        </w:rPr>
        <w:tab/>
      </w:r>
      <w:r w:rsidRPr="00014D77">
        <w:rPr>
          <w:color w:val="000000"/>
          <w:sz w:val="22"/>
          <w:szCs w:val="24"/>
        </w:rPr>
        <w:tab/>
        <w:t>Ouverture</w:t>
      </w:r>
      <w:r w:rsidRPr="00014D77">
        <w:rPr>
          <w:color w:val="000000"/>
          <w:sz w:val="22"/>
          <w:szCs w:val="24"/>
        </w:rPr>
        <w:tab/>
      </w:r>
      <w:proofErr w:type="gramStart"/>
      <w:r w:rsidRPr="00014D77">
        <w:rPr>
          <w:color w:val="000000"/>
          <w:sz w:val="22"/>
          <w:szCs w:val="24"/>
        </w:rPr>
        <w:t xml:space="preserve">:  </w:t>
      </w:r>
      <w:r>
        <w:rPr>
          <w:color w:val="000000"/>
          <w:sz w:val="22"/>
          <w:szCs w:val="24"/>
        </w:rPr>
        <w:t>8</w:t>
      </w:r>
      <w:proofErr w:type="gramEnd"/>
      <w:r w:rsidR="00FA5DAB">
        <w:rPr>
          <w:color w:val="000000"/>
          <w:sz w:val="22"/>
          <w:szCs w:val="24"/>
        </w:rPr>
        <w:t xml:space="preserve"> </w:t>
      </w:r>
      <w:r w:rsidRPr="00014D77">
        <w:rPr>
          <w:color w:val="000000"/>
          <w:sz w:val="22"/>
          <w:szCs w:val="24"/>
        </w:rPr>
        <w:t>mètres</w:t>
      </w:r>
      <w:r>
        <w:rPr>
          <w:color w:val="000000"/>
          <w:sz w:val="22"/>
          <w:szCs w:val="24"/>
        </w:rPr>
        <w:t xml:space="preserve"> mini</w:t>
      </w:r>
      <w:r w:rsidRPr="00014D77">
        <w:rPr>
          <w:color w:val="000000"/>
          <w:sz w:val="22"/>
          <w:szCs w:val="24"/>
        </w:rPr>
        <w:t xml:space="preserve"> + dégagement</w:t>
      </w:r>
    </w:p>
    <w:p w:rsidR="0024537F" w:rsidRPr="00014D77" w:rsidRDefault="0024537F">
      <w:pPr>
        <w:rPr>
          <w:color w:val="000000"/>
          <w:sz w:val="22"/>
          <w:szCs w:val="24"/>
        </w:rPr>
      </w:pPr>
      <w:r w:rsidRPr="00014D77">
        <w:rPr>
          <w:color w:val="000000"/>
          <w:sz w:val="22"/>
          <w:szCs w:val="24"/>
        </w:rPr>
        <w:tab/>
        <w:t>Profondeur</w:t>
      </w:r>
      <w:r w:rsidRPr="00014D77">
        <w:rPr>
          <w:color w:val="000000"/>
          <w:sz w:val="22"/>
          <w:szCs w:val="24"/>
        </w:rPr>
        <w:tab/>
      </w:r>
      <w:proofErr w:type="gramStart"/>
      <w:r w:rsidRPr="00014D77">
        <w:rPr>
          <w:color w:val="000000"/>
          <w:sz w:val="22"/>
          <w:szCs w:val="24"/>
        </w:rPr>
        <w:t xml:space="preserve">:  </w:t>
      </w:r>
      <w:r>
        <w:rPr>
          <w:color w:val="000000"/>
          <w:sz w:val="22"/>
          <w:szCs w:val="24"/>
        </w:rPr>
        <w:t>8</w:t>
      </w:r>
      <w:proofErr w:type="gramEnd"/>
      <w:r w:rsidR="00FA5DAB">
        <w:rPr>
          <w:color w:val="000000"/>
          <w:sz w:val="22"/>
          <w:szCs w:val="24"/>
        </w:rPr>
        <w:t xml:space="preserve"> </w:t>
      </w:r>
      <w:r w:rsidRPr="00014D77">
        <w:rPr>
          <w:color w:val="000000"/>
          <w:sz w:val="22"/>
          <w:szCs w:val="24"/>
        </w:rPr>
        <w:t>mètres + 1 couloir/passage cour à jardin</w:t>
      </w:r>
      <w:r w:rsidRPr="00014D77">
        <w:rPr>
          <w:color w:val="000000"/>
          <w:sz w:val="22"/>
          <w:szCs w:val="24"/>
        </w:rPr>
        <w:tab/>
      </w:r>
    </w:p>
    <w:p w:rsidR="0024537F" w:rsidRPr="00014D77" w:rsidRDefault="0024537F" w:rsidP="0024537F">
      <w:pPr>
        <w:rPr>
          <w:color w:val="000000"/>
          <w:sz w:val="22"/>
          <w:szCs w:val="24"/>
        </w:rPr>
      </w:pPr>
      <w:r w:rsidRPr="00014D77">
        <w:rPr>
          <w:color w:val="000000"/>
          <w:sz w:val="22"/>
          <w:szCs w:val="24"/>
        </w:rPr>
        <w:tab/>
      </w:r>
      <w:r w:rsidRPr="007C2B57">
        <w:rPr>
          <w:sz w:val="22"/>
        </w:rPr>
        <w:t xml:space="preserve">Hauteur sous plafond : </w:t>
      </w:r>
      <w:r w:rsidRPr="007C2B57">
        <w:rPr>
          <w:sz w:val="22"/>
        </w:rPr>
        <w:tab/>
      </w:r>
      <w:r>
        <w:rPr>
          <w:sz w:val="22"/>
        </w:rPr>
        <w:t>7</w:t>
      </w:r>
      <w:r w:rsidRPr="007C2B57">
        <w:rPr>
          <w:sz w:val="22"/>
        </w:rPr>
        <w:t xml:space="preserve"> m</w:t>
      </w:r>
    </w:p>
    <w:p w:rsidR="0024537F" w:rsidRPr="00780A25" w:rsidRDefault="000C3954" w:rsidP="0024537F">
      <w:pPr>
        <w:rPr>
          <w:color w:val="000000"/>
          <w:sz w:val="22"/>
          <w:szCs w:val="24"/>
        </w:rPr>
      </w:pPr>
      <w:r w:rsidRPr="000C3954">
        <w:rPr>
          <w:color w:val="000000"/>
          <w:sz w:val="22"/>
        </w:rPr>
        <w:pict>
          <v:shape id="_x0000_s1109" type="#_x0000_t202" style="position:absolute;margin-left:250pt;margin-top:6.7pt;width:225pt;height:80.7pt;z-index:1" strokecolor="blue">
            <v:textbox style="mso-next-textbox:#_x0000_s1109">
              <w:txbxContent>
                <w:p w:rsidR="0024537F" w:rsidRPr="007C2B57" w:rsidRDefault="0024537F" w:rsidP="0024537F">
                  <w:pPr>
                    <w:jc w:val="center"/>
                    <w:rPr>
                      <w:sz w:val="22"/>
                      <w:u w:val="single"/>
                    </w:rPr>
                  </w:pPr>
                  <w:r w:rsidRPr="007C2B57">
                    <w:rPr>
                      <w:sz w:val="22"/>
                      <w:u w:val="single"/>
                    </w:rPr>
                    <w:t>Théâtre</w:t>
                  </w:r>
                </w:p>
                <w:p w:rsidR="0024537F" w:rsidRPr="00014D77" w:rsidRDefault="0024537F" w:rsidP="0024537F">
                  <w:pPr>
                    <w:numPr>
                      <w:ilvl w:val="0"/>
                      <w:numId w:val="1"/>
                    </w:numPr>
                    <w:rPr>
                      <w:sz w:val="22"/>
                    </w:rPr>
                  </w:pPr>
                  <w:r w:rsidRPr="00014D77">
                    <w:rPr>
                      <w:sz w:val="22"/>
                    </w:rPr>
                    <w:t>Largeur du plateau</w:t>
                  </w:r>
                  <w:r w:rsidRPr="00014D77">
                    <w:rPr>
                      <w:sz w:val="22"/>
                    </w:rPr>
                    <w:tab/>
                  </w:r>
                  <w:r w:rsidRPr="00014D77">
                    <w:rPr>
                      <w:sz w:val="22"/>
                    </w:rPr>
                    <w:tab/>
                    <w:t>1</w:t>
                  </w:r>
                  <w:r>
                    <w:rPr>
                      <w:sz w:val="22"/>
                    </w:rPr>
                    <w:t>0</w:t>
                  </w:r>
                  <w:r w:rsidRPr="00014D77">
                    <w:rPr>
                      <w:sz w:val="22"/>
                    </w:rPr>
                    <w:t xml:space="preserve"> à 1</w:t>
                  </w:r>
                  <w:r>
                    <w:rPr>
                      <w:sz w:val="22"/>
                    </w:rPr>
                    <w:t>6</w:t>
                  </w:r>
                  <w:r w:rsidRPr="00014D77">
                    <w:rPr>
                      <w:sz w:val="22"/>
                    </w:rPr>
                    <w:t xml:space="preserve"> m</w:t>
                  </w:r>
                </w:p>
                <w:p w:rsidR="0024537F" w:rsidRPr="00014D77" w:rsidRDefault="0024537F" w:rsidP="0024537F">
                  <w:pPr>
                    <w:numPr>
                      <w:ilvl w:val="0"/>
                      <w:numId w:val="1"/>
                    </w:numPr>
                    <w:rPr>
                      <w:sz w:val="22"/>
                    </w:rPr>
                  </w:pPr>
                  <w:r w:rsidRPr="00014D77">
                    <w:rPr>
                      <w:sz w:val="22"/>
                    </w:rPr>
                    <w:t>Ouverture</w:t>
                  </w:r>
                  <w:r w:rsidRPr="00014D77">
                    <w:rPr>
                      <w:sz w:val="22"/>
                    </w:rPr>
                    <w:tab/>
                  </w:r>
                  <w:r w:rsidRPr="00014D77">
                    <w:rPr>
                      <w:sz w:val="22"/>
                    </w:rPr>
                    <w:tab/>
                  </w:r>
                  <w:r w:rsidRPr="00014D77">
                    <w:rPr>
                      <w:sz w:val="22"/>
                    </w:rPr>
                    <w:tab/>
                  </w:r>
                  <w:r>
                    <w:rPr>
                      <w:sz w:val="22"/>
                    </w:rPr>
                    <w:t xml:space="preserve">8 </w:t>
                  </w:r>
                  <w:r w:rsidRPr="00014D77">
                    <w:rPr>
                      <w:sz w:val="22"/>
                    </w:rPr>
                    <w:t>à 1</w:t>
                  </w:r>
                  <w:r>
                    <w:rPr>
                      <w:sz w:val="22"/>
                    </w:rPr>
                    <w:t>2</w:t>
                  </w:r>
                  <w:r w:rsidRPr="00014D77">
                    <w:rPr>
                      <w:sz w:val="22"/>
                    </w:rPr>
                    <w:t xml:space="preserve"> m</w:t>
                  </w:r>
                </w:p>
                <w:p w:rsidR="0024537F" w:rsidRPr="00014D77" w:rsidRDefault="0024537F" w:rsidP="0024537F">
                  <w:pPr>
                    <w:numPr>
                      <w:ilvl w:val="0"/>
                      <w:numId w:val="1"/>
                    </w:numPr>
                    <w:rPr>
                      <w:sz w:val="22"/>
                    </w:rPr>
                  </w:pPr>
                  <w:r w:rsidRPr="00014D77">
                    <w:rPr>
                      <w:sz w:val="22"/>
                    </w:rPr>
                    <w:t>Profondeur (rideau de scène à fond) : 8 - 12 m</w:t>
                  </w:r>
                </w:p>
                <w:p w:rsidR="0024537F" w:rsidRPr="007C2B57" w:rsidRDefault="0024537F">
                  <w:pPr>
                    <w:numPr>
                      <w:ilvl w:val="0"/>
                      <w:numId w:val="1"/>
                    </w:numPr>
                    <w:rPr>
                      <w:sz w:val="22"/>
                    </w:rPr>
                  </w:pPr>
                  <w:r w:rsidRPr="007C2B57">
                    <w:rPr>
                      <w:sz w:val="22"/>
                    </w:rPr>
                    <w:t xml:space="preserve">Hauteur sous plafond : </w:t>
                  </w:r>
                  <w:r w:rsidRPr="007C2B57">
                    <w:rPr>
                      <w:sz w:val="22"/>
                    </w:rPr>
                    <w:tab/>
                    <w:t xml:space="preserve"> 8 m </w:t>
                  </w:r>
                </w:p>
                <w:p w:rsidR="0024537F" w:rsidRPr="007C2B57" w:rsidRDefault="0024537F">
                  <w:pPr>
                    <w:numPr>
                      <w:ilvl w:val="0"/>
                      <w:numId w:val="1"/>
                    </w:numPr>
                    <w:rPr>
                      <w:sz w:val="22"/>
                    </w:rPr>
                  </w:pPr>
                </w:p>
              </w:txbxContent>
            </v:textbox>
          </v:shape>
        </w:pict>
      </w:r>
    </w:p>
    <w:p w:rsidR="0024537F" w:rsidRPr="00014D77" w:rsidRDefault="0024537F" w:rsidP="0024537F">
      <w:pPr>
        <w:rPr>
          <w:b/>
          <w:color w:val="000000"/>
          <w:sz w:val="22"/>
          <w:szCs w:val="24"/>
        </w:rPr>
      </w:pPr>
    </w:p>
    <w:p w:rsidR="0024537F" w:rsidRDefault="0024537F" w:rsidP="0024537F">
      <w:pPr>
        <w:spacing w:line="360" w:lineRule="auto"/>
        <w:rPr>
          <w:b/>
          <w:color w:val="000000"/>
          <w:sz w:val="22"/>
          <w:szCs w:val="24"/>
        </w:rPr>
      </w:pPr>
      <w:r w:rsidRPr="00014D77">
        <w:rPr>
          <w:b/>
          <w:color w:val="000000"/>
          <w:sz w:val="22"/>
          <w:szCs w:val="24"/>
        </w:rPr>
        <w:tab/>
      </w:r>
    </w:p>
    <w:p w:rsidR="0024537F" w:rsidRDefault="0024537F" w:rsidP="0024537F">
      <w:pPr>
        <w:spacing w:line="360" w:lineRule="auto"/>
        <w:rPr>
          <w:b/>
          <w:color w:val="000000"/>
          <w:sz w:val="22"/>
          <w:szCs w:val="24"/>
        </w:rPr>
      </w:pPr>
    </w:p>
    <w:p w:rsidR="0024537F" w:rsidRDefault="0024537F" w:rsidP="0024537F">
      <w:pPr>
        <w:spacing w:line="360" w:lineRule="auto"/>
        <w:rPr>
          <w:b/>
          <w:color w:val="000000"/>
          <w:sz w:val="22"/>
          <w:szCs w:val="24"/>
        </w:rPr>
      </w:pPr>
    </w:p>
    <w:p w:rsidR="0024537F" w:rsidRDefault="0024537F" w:rsidP="0024537F">
      <w:pPr>
        <w:spacing w:line="360" w:lineRule="auto"/>
        <w:rPr>
          <w:b/>
          <w:color w:val="000000"/>
          <w:sz w:val="22"/>
          <w:szCs w:val="24"/>
        </w:rPr>
      </w:pPr>
    </w:p>
    <w:p w:rsidR="0024537F" w:rsidRPr="00014D77" w:rsidRDefault="0024537F" w:rsidP="0024537F">
      <w:pPr>
        <w:spacing w:line="360" w:lineRule="auto"/>
        <w:rPr>
          <w:b/>
          <w:color w:val="000000"/>
          <w:sz w:val="22"/>
          <w:szCs w:val="24"/>
        </w:rPr>
      </w:pPr>
      <w:r w:rsidRPr="00B3316C">
        <w:rPr>
          <w:b/>
          <w:color w:val="000000"/>
          <w:sz w:val="22"/>
          <w:szCs w:val="24"/>
          <w:u w:val="single"/>
        </w:rPr>
        <w:t>2 /</w:t>
      </w:r>
      <w:r w:rsidRPr="00014D77">
        <w:rPr>
          <w:b/>
          <w:color w:val="000000"/>
          <w:sz w:val="22"/>
          <w:szCs w:val="24"/>
        </w:rPr>
        <w:t xml:space="preserve"> Sol, pendrions, frises, rideau</w:t>
      </w:r>
    </w:p>
    <w:p w:rsidR="0024537F" w:rsidRPr="00014D77" w:rsidRDefault="0024537F" w:rsidP="0024537F">
      <w:pPr>
        <w:rPr>
          <w:color w:val="000000"/>
          <w:sz w:val="22"/>
          <w:szCs w:val="24"/>
        </w:rPr>
      </w:pPr>
      <w:r w:rsidRPr="00014D77">
        <w:rPr>
          <w:color w:val="000000"/>
          <w:sz w:val="22"/>
          <w:szCs w:val="24"/>
        </w:rPr>
        <w:t xml:space="preserve">Ils seront de couleur noir, aux normes de sécurité feu. </w:t>
      </w:r>
    </w:p>
    <w:p w:rsidR="0024537F" w:rsidRPr="00C3340D" w:rsidRDefault="0024537F" w:rsidP="0024537F">
      <w:pPr>
        <w:numPr>
          <w:ilvl w:val="0"/>
          <w:numId w:val="1"/>
        </w:numPr>
        <w:rPr>
          <w:b/>
          <w:sz w:val="22"/>
        </w:rPr>
      </w:pPr>
      <w:r w:rsidRPr="00C3340D">
        <w:rPr>
          <w:sz w:val="22"/>
        </w:rPr>
        <w:t xml:space="preserve"> </w:t>
      </w:r>
      <w:r w:rsidRPr="00C3340D">
        <w:rPr>
          <w:b/>
          <w:sz w:val="22"/>
        </w:rPr>
        <w:t xml:space="preserve">Sol = tapis de danse noir </w:t>
      </w:r>
      <w:r w:rsidRPr="00C3340D">
        <w:rPr>
          <w:sz w:val="22"/>
        </w:rPr>
        <w:t>sur le plateau</w:t>
      </w:r>
      <w:r w:rsidRPr="00C3340D">
        <w:rPr>
          <w:b/>
          <w:sz w:val="22"/>
        </w:rPr>
        <w:t xml:space="preserve"> </w:t>
      </w:r>
      <w:r w:rsidRPr="00B3316C">
        <w:rPr>
          <w:color w:val="000000"/>
          <w:sz w:val="22"/>
          <w:szCs w:val="24"/>
        </w:rPr>
        <w:t>plus l’avant scène si nécessaire.</w:t>
      </w:r>
    </w:p>
    <w:p w:rsidR="0024537F" w:rsidRPr="00B3316C" w:rsidRDefault="0024537F" w:rsidP="0024537F">
      <w:pPr>
        <w:numPr>
          <w:ilvl w:val="0"/>
          <w:numId w:val="1"/>
        </w:numPr>
        <w:rPr>
          <w:sz w:val="22"/>
        </w:rPr>
      </w:pPr>
      <w:r w:rsidRPr="00014D77">
        <w:rPr>
          <w:sz w:val="22"/>
        </w:rPr>
        <w:t xml:space="preserve"> Rideau de scène </w:t>
      </w:r>
      <w:r w:rsidRPr="00014D77">
        <w:rPr>
          <w:color w:val="000000"/>
          <w:sz w:val="22"/>
          <w:szCs w:val="24"/>
        </w:rPr>
        <w:t>(rouge possible pour le rideau) / commande par machiniste ou télécommande en régie</w:t>
      </w:r>
    </w:p>
    <w:p w:rsidR="0024537F" w:rsidRPr="00014D77" w:rsidRDefault="0024537F" w:rsidP="0024537F">
      <w:pPr>
        <w:numPr>
          <w:ilvl w:val="0"/>
          <w:numId w:val="1"/>
        </w:numPr>
        <w:jc w:val="both"/>
        <w:rPr>
          <w:sz w:val="22"/>
        </w:rPr>
      </w:pPr>
      <w:r w:rsidRPr="00014D77">
        <w:rPr>
          <w:sz w:val="22"/>
        </w:rPr>
        <w:t xml:space="preserve"> Plans pendrions latéraux + frises : 3 à 4 selon profondeur et découverte </w:t>
      </w:r>
    </w:p>
    <w:p w:rsidR="0024537F" w:rsidRPr="007C2B57" w:rsidRDefault="0024537F" w:rsidP="0024537F">
      <w:pPr>
        <w:numPr>
          <w:ilvl w:val="0"/>
          <w:numId w:val="1"/>
        </w:numPr>
        <w:jc w:val="both"/>
        <w:rPr>
          <w:sz w:val="22"/>
        </w:rPr>
      </w:pPr>
      <w:r w:rsidRPr="00014D77">
        <w:rPr>
          <w:sz w:val="22"/>
        </w:rPr>
        <w:t xml:space="preserve"> Pendrions pour le </w:t>
      </w:r>
      <w:proofErr w:type="spellStart"/>
      <w:r w:rsidRPr="00014D77">
        <w:rPr>
          <w:sz w:val="22"/>
        </w:rPr>
        <w:t>cyclo</w:t>
      </w:r>
      <w:proofErr w:type="spellEnd"/>
      <w:r w:rsidRPr="00014D77">
        <w:rPr>
          <w:sz w:val="22"/>
        </w:rPr>
        <w:t xml:space="preserve"> 2 x 4 m (6 m pour grande salle)</w:t>
      </w:r>
    </w:p>
    <w:p w:rsidR="0024537F" w:rsidRPr="007C2B57" w:rsidRDefault="0024537F" w:rsidP="0024537F">
      <w:pPr>
        <w:rPr>
          <w:sz w:val="22"/>
        </w:rPr>
      </w:pPr>
    </w:p>
    <w:p w:rsidR="00FA5DAB" w:rsidRDefault="0024537F" w:rsidP="0024537F">
      <w:pPr>
        <w:rPr>
          <w:sz w:val="22"/>
        </w:rPr>
      </w:pPr>
      <w:r w:rsidRPr="007C2B57">
        <w:rPr>
          <w:sz w:val="22"/>
        </w:rPr>
        <w:tab/>
      </w:r>
    </w:p>
    <w:p w:rsidR="0024537F" w:rsidRPr="00014D77" w:rsidRDefault="0024537F" w:rsidP="0024537F">
      <w:pPr>
        <w:rPr>
          <w:sz w:val="22"/>
        </w:rPr>
      </w:pPr>
      <w:r w:rsidRPr="00B3316C">
        <w:rPr>
          <w:b/>
          <w:color w:val="000000"/>
          <w:sz w:val="22"/>
          <w:szCs w:val="24"/>
          <w:u w:val="single"/>
        </w:rPr>
        <w:lastRenderedPageBreak/>
        <w:t>3 /</w:t>
      </w:r>
      <w:r w:rsidRPr="00014D77">
        <w:rPr>
          <w:b/>
          <w:color w:val="000000"/>
          <w:sz w:val="22"/>
          <w:szCs w:val="24"/>
        </w:rPr>
        <w:t xml:space="preserve"> Coulisses</w:t>
      </w:r>
    </w:p>
    <w:p w:rsidR="0024537F" w:rsidRPr="00014D77" w:rsidRDefault="0024537F" w:rsidP="0024537F">
      <w:pPr>
        <w:numPr>
          <w:ilvl w:val="1"/>
          <w:numId w:val="2"/>
        </w:numPr>
        <w:jc w:val="both"/>
        <w:rPr>
          <w:sz w:val="22"/>
        </w:rPr>
      </w:pPr>
      <w:r w:rsidRPr="00014D77">
        <w:rPr>
          <w:sz w:val="22"/>
        </w:rPr>
        <w:t xml:space="preserve"> Les commandes de lumières salle et scène seront sous la direction du responsable technique ou éclairagiste. </w:t>
      </w:r>
    </w:p>
    <w:p w:rsidR="00FA5DAB" w:rsidRDefault="0024537F" w:rsidP="00FA5DAB">
      <w:pPr>
        <w:numPr>
          <w:ilvl w:val="2"/>
          <w:numId w:val="2"/>
        </w:numPr>
        <w:rPr>
          <w:sz w:val="22"/>
        </w:rPr>
      </w:pPr>
      <w:r w:rsidRPr="00014D77">
        <w:rPr>
          <w:sz w:val="22"/>
        </w:rPr>
        <w:t xml:space="preserve"> </w:t>
      </w:r>
      <w:r>
        <w:rPr>
          <w:sz w:val="22"/>
        </w:rPr>
        <w:t>(option)</w:t>
      </w:r>
      <w:r w:rsidR="00FA5DAB">
        <w:rPr>
          <w:sz w:val="22"/>
        </w:rPr>
        <w:t xml:space="preserve">Fournir 1 régie </w:t>
      </w:r>
      <w:proofErr w:type="spellStart"/>
      <w:r w:rsidR="00FA5DAB">
        <w:rPr>
          <w:sz w:val="22"/>
        </w:rPr>
        <w:t>Intercom</w:t>
      </w:r>
      <w:proofErr w:type="spellEnd"/>
      <w:r w:rsidR="00FA5DAB">
        <w:rPr>
          <w:sz w:val="22"/>
        </w:rPr>
        <w:t xml:space="preserve"> 4</w:t>
      </w:r>
      <w:r w:rsidRPr="00014D77">
        <w:rPr>
          <w:sz w:val="22"/>
        </w:rPr>
        <w:t xml:space="preserve"> postes </w:t>
      </w:r>
      <w:r w:rsidR="00FA5DAB">
        <w:rPr>
          <w:sz w:val="22"/>
        </w:rPr>
        <w:t>–</w:t>
      </w:r>
      <w:r w:rsidRPr="00014D77">
        <w:rPr>
          <w:sz w:val="22"/>
        </w:rPr>
        <w:t xml:space="preserve"> </w:t>
      </w:r>
      <w:r w:rsidR="00FA5DAB">
        <w:rPr>
          <w:sz w:val="22"/>
        </w:rPr>
        <w:t>(</w:t>
      </w:r>
      <w:r w:rsidRPr="00014D77">
        <w:rPr>
          <w:sz w:val="22"/>
        </w:rPr>
        <w:t>filaires + HF</w:t>
      </w:r>
      <w:r w:rsidR="00FA5DAB">
        <w:rPr>
          <w:sz w:val="22"/>
        </w:rPr>
        <w:t>)</w:t>
      </w:r>
      <w:r w:rsidRPr="00014D77">
        <w:rPr>
          <w:sz w:val="22"/>
        </w:rPr>
        <w:t xml:space="preserve"> : </w:t>
      </w:r>
      <w:r w:rsidRPr="00014D77">
        <w:rPr>
          <w:sz w:val="22"/>
        </w:rPr>
        <w:tab/>
      </w:r>
    </w:p>
    <w:p w:rsidR="0024537F" w:rsidRPr="00014D77" w:rsidRDefault="0024537F" w:rsidP="00FA5DAB">
      <w:pPr>
        <w:numPr>
          <w:ilvl w:val="2"/>
          <w:numId w:val="2"/>
        </w:numPr>
        <w:rPr>
          <w:sz w:val="22"/>
        </w:rPr>
      </w:pPr>
      <w:r w:rsidRPr="00014D77">
        <w:rPr>
          <w:sz w:val="22"/>
        </w:rPr>
        <w:t xml:space="preserve">scène cour ou jardin (selon place régie retour) + 1 HF   </w:t>
      </w:r>
      <w:r w:rsidRPr="00014D77">
        <w:rPr>
          <w:sz w:val="22"/>
        </w:rPr>
        <w:tab/>
        <w:t xml:space="preserve">+ 1 </w:t>
      </w:r>
      <w:proofErr w:type="spellStart"/>
      <w:r w:rsidRPr="00014D77">
        <w:rPr>
          <w:sz w:val="22"/>
        </w:rPr>
        <w:t>spare</w:t>
      </w:r>
      <w:proofErr w:type="spellEnd"/>
      <w:r w:rsidRPr="00014D77">
        <w:rPr>
          <w:sz w:val="22"/>
        </w:rPr>
        <w:tab/>
      </w:r>
      <w:r w:rsidRPr="00014D77">
        <w:rPr>
          <w:sz w:val="22"/>
        </w:rPr>
        <w:tab/>
      </w:r>
      <w:r w:rsidRPr="00014D77">
        <w:rPr>
          <w:sz w:val="22"/>
        </w:rPr>
        <w:tab/>
      </w:r>
      <w:r w:rsidRPr="00014D77">
        <w:rPr>
          <w:sz w:val="22"/>
        </w:rPr>
        <w:tab/>
      </w:r>
      <w:r w:rsidRPr="00014D77">
        <w:rPr>
          <w:sz w:val="22"/>
        </w:rPr>
        <w:tab/>
        <w:t xml:space="preserve">régie : son, </w:t>
      </w:r>
      <w:r w:rsidR="00FA5DAB">
        <w:rPr>
          <w:sz w:val="22"/>
        </w:rPr>
        <w:t>1</w:t>
      </w:r>
      <w:r w:rsidRPr="00014D77">
        <w:rPr>
          <w:sz w:val="22"/>
        </w:rPr>
        <w:t xml:space="preserve"> X régie lumière, poursuite.</w:t>
      </w:r>
    </w:p>
    <w:p w:rsidR="0024537F" w:rsidRPr="00014D77" w:rsidRDefault="0024537F" w:rsidP="0024537F">
      <w:pPr>
        <w:numPr>
          <w:ilvl w:val="1"/>
          <w:numId w:val="2"/>
        </w:numPr>
        <w:rPr>
          <w:sz w:val="22"/>
        </w:rPr>
      </w:pPr>
      <w:r w:rsidRPr="00014D77">
        <w:rPr>
          <w:sz w:val="22"/>
        </w:rPr>
        <w:t xml:space="preserve"> Éclairage de circulation + éclairage pour loge rapide à proximité de la scène (coté des retours si possible)</w:t>
      </w:r>
    </w:p>
    <w:p w:rsidR="0024537F" w:rsidRPr="00014D77" w:rsidRDefault="0024537F" w:rsidP="0024537F">
      <w:pPr>
        <w:numPr>
          <w:ilvl w:val="1"/>
          <w:numId w:val="2"/>
        </w:numPr>
        <w:rPr>
          <w:sz w:val="22"/>
        </w:rPr>
      </w:pPr>
      <w:r w:rsidRPr="00014D77">
        <w:rPr>
          <w:sz w:val="22"/>
        </w:rPr>
        <w:t xml:space="preserve"> Miroir sur pied, tables, chaises pour loge rapide</w:t>
      </w:r>
    </w:p>
    <w:p w:rsidR="0024537F" w:rsidRPr="00014D77" w:rsidRDefault="0024537F" w:rsidP="0024537F">
      <w:pPr>
        <w:numPr>
          <w:ilvl w:val="1"/>
          <w:numId w:val="2"/>
        </w:numPr>
        <w:rPr>
          <w:sz w:val="22"/>
        </w:rPr>
      </w:pPr>
      <w:r w:rsidRPr="00014D77">
        <w:rPr>
          <w:sz w:val="22"/>
        </w:rPr>
        <w:t xml:space="preserve"> 12 m de tubes de lest  </w:t>
      </w:r>
      <w:r w:rsidRPr="00014D77">
        <w:rPr>
          <w:sz w:val="22"/>
        </w:rPr>
        <w:tab/>
        <w:t>+ 12 gueuses ou pains</w:t>
      </w:r>
      <w:r w:rsidRPr="00014D77">
        <w:rPr>
          <w:sz w:val="22"/>
        </w:rPr>
        <w:tab/>
      </w:r>
      <w:r>
        <w:rPr>
          <w:sz w:val="22"/>
        </w:rPr>
        <w:t>(a définir)</w:t>
      </w:r>
      <w:r w:rsidRPr="00014D77">
        <w:rPr>
          <w:sz w:val="22"/>
        </w:rPr>
        <w:tab/>
      </w:r>
    </w:p>
    <w:p w:rsidR="0024537F" w:rsidRPr="00014D77" w:rsidRDefault="0024537F" w:rsidP="0024537F">
      <w:pPr>
        <w:rPr>
          <w:sz w:val="22"/>
        </w:rPr>
      </w:pPr>
      <w:r w:rsidRPr="00014D77">
        <w:rPr>
          <w:sz w:val="22"/>
        </w:rPr>
        <w:tab/>
      </w:r>
    </w:p>
    <w:p w:rsidR="0024537F" w:rsidRPr="00014D77" w:rsidRDefault="0024537F" w:rsidP="0024537F">
      <w:pPr>
        <w:spacing w:line="360" w:lineRule="auto"/>
        <w:ind w:firstLine="708"/>
        <w:rPr>
          <w:b/>
          <w:color w:val="000000"/>
          <w:sz w:val="22"/>
          <w:szCs w:val="24"/>
        </w:rPr>
      </w:pPr>
      <w:r w:rsidRPr="00B3316C">
        <w:rPr>
          <w:b/>
          <w:color w:val="000000"/>
          <w:sz w:val="22"/>
          <w:szCs w:val="24"/>
          <w:u w:val="single"/>
        </w:rPr>
        <w:t>4 /</w:t>
      </w:r>
      <w:r w:rsidRPr="00014D77">
        <w:rPr>
          <w:b/>
          <w:color w:val="000000"/>
          <w:sz w:val="22"/>
          <w:szCs w:val="24"/>
        </w:rPr>
        <w:t xml:space="preserve"> Accroches lumière &amp; décors</w:t>
      </w:r>
    </w:p>
    <w:p w:rsidR="0024537F" w:rsidRPr="00014D77" w:rsidRDefault="000C3954" w:rsidP="0024537F">
      <w:pPr>
        <w:ind w:firstLine="708"/>
        <w:rPr>
          <w:b/>
          <w:color w:val="000000"/>
          <w:sz w:val="22"/>
          <w:szCs w:val="24"/>
        </w:rPr>
      </w:pPr>
      <w:r w:rsidRPr="000C3954">
        <w:rPr>
          <w:b/>
          <w:color w:val="000000"/>
          <w:sz w:val="22"/>
        </w:rPr>
        <w:pict>
          <v:shape id="_x0000_s1114" type="#_x0000_t202" style="position:absolute;left:0;text-align:left;margin-left:232pt;margin-top:5.65pt;width:225pt;height:73.6pt;z-index:2" strokecolor="blue">
            <v:textbox style="mso-next-textbox:#_x0000_s1114">
              <w:txbxContent>
                <w:p w:rsidR="0024537F" w:rsidRPr="007C2B57" w:rsidRDefault="0024537F" w:rsidP="0024537F">
                  <w:pPr>
                    <w:jc w:val="center"/>
                    <w:rPr>
                      <w:sz w:val="22"/>
                      <w:u w:val="single"/>
                    </w:rPr>
                  </w:pPr>
                  <w:r w:rsidRPr="007C2B57">
                    <w:rPr>
                      <w:sz w:val="22"/>
                      <w:u w:val="single"/>
                    </w:rPr>
                    <w:t>Théâtre</w:t>
                  </w:r>
                </w:p>
                <w:p w:rsidR="0024537F" w:rsidRPr="00014D77" w:rsidRDefault="0024537F" w:rsidP="0024537F">
                  <w:pPr>
                    <w:numPr>
                      <w:ilvl w:val="0"/>
                      <w:numId w:val="1"/>
                    </w:numPr>
                    <w:jc w:val="both"/>
                    <w:rPr>
                      <w:sz w:val="22"/>
                    </w:rPr>
                  </w:pPr>
                  <w:r w:rsidRPr="00014D77">
                    <w:rPr>
                      <w:sz w:val="22"/>
                    </w:rPr>
                    <w:t>Hauteur d’accrochage du décor</w:t>
                  </w:r>
                  <w:r w:rsidRPr="00014D77">
                    <w:rPr>
                      <w:sz w:val="22"/>
                    </w:rPr>
                    <w:tab/>
                    <w:t>6 à 8m</w:t>
                  </w:r>
                </w:p>
                <w:p w:rsidR="0024537F" w:rsidRPr="007C2B57" w:rsidRDefault="0024537F" w:rsidP="0024537F">
                  <w:pPr>
                    <w:numPr>
                      <w:ilvl w:val="0"/>
                      <w:numId w:val="1"/>
                    </w:numPr>
                    <w:rPr>
                      <w:sz w:val="22"/>
                    </w:rPr>
                  </w:pPr>
                  <w:r w:rsidRPr="00014D77">
                    <w:rPr>
                      <w:color w:val="000000"/>
                      <w:sz w:val="22"/>
                      <w:szCs w:val="24"/>
                    </w:rPr>
                    <w:t>9 perches (ou … selon spécificité de la salle) pour la lumière et  décors (3 frises, 1 toile)</w:t>
                  </w:r>
                </w:p>
              </w:txbxContent>
            </v:textbox>
          </v:shape>
        </w:pict>
      </w:r>
    </w:p>
    <w:p w:rsidR="0024537F" w:rsidRPr="00014D77" w:rsidRDefault="0024537F" w:rsidP="0024537F">
      <w:pPr>
        <w:ind w:firstLine="708"/>
        <w:rPr>
          <w:b/>
          <w:color w:val="000000"/>
          <w:sz w:val="22"/>
          <w:szCs w:val="24"/>
        </w:rPr>
      </w:pPr>
    </w:p>
    <w:p w:rsidR="0024537F" w:rsidRPr="00014D77" w:rsidRDefault="0024537F" w:rsidP="0024537F">
      <w:pPr>
        <w:ind w:firstLine="708"/>
        <w:rPr>
          <w:b/>
          <w:color w:val="000000"/>
          <w:sz w:val="22"/>
          <w:szCs w:val="24"/>
        </w:rPr>
      </w:pPr>
    </w:p>
    <w:p w:rsidR="0024537F" w:rsidRPr="00014D77" w:rsidRDefault="0024537F" w:rsidP="0024537F">
      <w:pPr>
        <w:ind w:firstLine="708"/>
        <w:rPr>
          <w:b/>
          <w:color w:val="000000"/>
          <w:sz w:val="22"/>
          <w:szCs w:val="24"/>
        </w:rPr>
      </w:pPr>
    </w:p>
    <w:p w:rsidR="0024537F" w:rsidRPr="00014D77" w:rsidRDefault="0024537F" w:rsidP="0024537F">
      <w:pPr>
        <w:ind w:firstLine="708"/>
        <w:rPr>
          <w:b/>
          <w:color w:val="000000"/>
          <w:sz w:val="22"/>
          <w:szCs w:val="24"/>
        </w:rPr>
      </w:pPr>
    </w:p>
    <w:p w:rsidR="0024537F" w:rsidRPr="00014D77" w:rsidRDefault="0024537F" w:rsidP="0024537F">
      <w:pPr>
        <w:ind w:firstLine="708"/>
        <w:rPr>
          <w:b/>
          <w:color w:val="000000"/>
          <w:sz w:val="22"/>
          <w:szCs w:val="24"/>
        </w:rPr>
      </w:pPr>
    </w:p>
    <w:p w:rsidR="0024537F" w:rsidRPr="00014D77" w:rsidRDefault="0024537F" w:rsidP="0024537F">
      <w:pPr>
        <w:rPr>
          <w:color w:val="000000"/>
          <w:sz w:val="22"/>
          <w:szCs w:val="24"/>
        </w:rPr>
      </w:pPr>
    </w:p>
    <w:p w:rsidR="0024537F" w:rsidRPr="00014D77" w:rsidRDefault="0024537F" w:rsidP="0024537F">
      <w:pPr>
        <w:spacing w:line="360" w:lineRule="auto"/>
        <w:rPr>
          <w:b/>
          <w:color w:val="000000"/>
          <w:sz w:val="22"/>
          <w:szCs w:val="24"/>
        </w:rPr>
      </w:pPr>
      <w:r w:rsidRPr="00014D77">
        <w:rPr>
          <w:b/>
          <w:color w:val="000000"/>
          <w:sz w:val="22"/>
          <w:szCs w:val="24"/>
        </w:rPr>
        <w:tab/>
      </w:r>
      <w:r w:rsidRPr="00B3316C">
        <w:rPr>
          <w:b/>
          <w:color w:val="000000"/>
          <w:sz w:val="22"/>
          <w:szCs w:val="24"/>
          <w:u w:val="single"/>
        </w:rPr>
        <w:t>5 /</w:t>
      </w:r>
      <w:r w:rsidRPr="00014D77">
        <w:rPr>
          <w:b/>
          <w:color w:val="000000"/>
          <w:sz w:val="22"/>
          <w:szCs w:val="24"/>
        </w:rPr>
        <w:t xml:space="preserve"> Régies son et éclairage</w:t>
      </w:r>
      <w:r w:rsidRPr="00014D77">
        <w:rPr>
          <w:b/>
          <w:color w:val="000000"/>
          <w:sz w:val="22"/>
          <w:szCs w:val="24"/>
        </w:rPr>
        <w:tab/>
      </w:r>
    </w:p>
    <w:p w:rsidR="0024537F" w:rsidRPr="00B3316C" w:rsidRDefault="0024537F" w:rsidP="0024537F">
      <w:pPr>
        <w:numPr>
          <w:ilvl w:val="0"/>
          <w:numId w:val="1"/>
        </w:numPr>
        <w:rPr>
          <w:sz w:val="22"/>
        </w:rPr>
      </w:pPr>
      <w:r w:rsidRPr="00B3316C">
        <w:rPr>
          <w:sz w:val="22"/>
        </w:rPr>
        <w:t xml:space="preserve"> Fournir 4/5 m de table solide pour les consoles et place </w:t>
      </w:r>
      <w:proofErr w:type="spellStart"/>
      <w:r w:rsidRPr="00B3316C">
        <w:rPr>
          <w:sz w:val="22"/>
        </w:rPr>
        <w:t>topeur</w:t>
      </w:r>
      <w:proofErr w:type="spellEnd"/>
      <w:r w:rsidRPr="00B3316C">
        <w:rPr>
          <w:sz w:val="22"/>
        </w:rPr>
        <w:t>.</w:t>
      </w:r>
    </w:p>
    <w:p w:rsidR="0024537F" w:rsidRPr="00014D77" w:rsidRDefault="0024537F" w:rsidP="0024537F">
      <w:pPr>
        <w:numPr>
          <w:ilvl w:val="0"/>
          <w:numId w:val="1"/>
        </w:numPr>
        <w:rPr>
          <w:b/>
          <w:color w:val="000000"/>
          <w:sz w:val="22"/>
          <w:szCs w:val="24"/>
        </w:rPr>
      </w:pPr>
      <w:r w:rsidRPr="00014D77">
        <w:rPr>
          <w:color w:val="000000"/>
          <w:sz w:val="22"/>
          <w:szCs w:val="24"/>
        </w:rPr>
        <w:t xml:space="preserve"> En aucun cas situées sous un balcon, à l’exception de la console d’éclairage si le champ de vision est libre.</w:t>
      </w:r>
    </w:p>
    <w:p w:rsidR="0024537F" w:rsidRPr="00014D77" w:rsidRDefault="000C3954" w:rsidP="0024537F">
      <w:pPr>
        <w:rPr>
          <w:b/>
          <w:color w:val="000000"/>
          <w:sz w:val="22"/>
          <w:szCs w:val="24"/>
        </w:rPr>
      </w:pPr>
      <w:r w:rsidRPr="000C3954">
        <w:rPr>
          <w:b/>
          <w:color w:val="000000"/>
          <w:sz w:val="22"/>
        </w:rPr>
        <w:pict>
          <v:shape id="_x0000_s1116" type="#_x0000_t202" style="position:absolute;margin-left:241pt;margin-top:16.45pt;width:225pt;height:63pt;z-index:3" strokecolor="blue">
            <v:textbox style="mso-next-textbox:#_x0000_s1116">
              <w:txbxContent>
                <w:p w:rsidR="0024537F" w:rsidRPr="007C2B57" w:rsidRDefault="0024537F" w:rsidP="0024537F">
                  <w:pPr>
                    <w:jc w:val="center"/>
                    <w:rPr>
                      <w:sz w:val="22"/>
                      <w:u w:val="single"/>
                    </w:rPr>
                  </w:pPr>
                  <w:r w:rsidRPr="007C2B57">
                    <w:rPr>
                      <w:sz w:val="22"/>
                      <w:u w:val="single"/>
                    </w:rPr>
                    <w:t>Théâtre</w:t>
                  </w:r>
                </w:p>
                <w:p w:rsidR="0024537F" w:rsidRPr="007C2B57" w:rsidRDefault="0024537F" w:rsidP="0024537F">
                  <w:pPr>
                    <w:numPr>
                      <w:ilvl w:val="0"/>
                      <w:numId w:val="1"/>
                    </w:numPr>
                    <w:jc w:val="both"/>
                    <w:rPr>
                      <w:sz w:val="22"/>
                    </w:rPr>
                  </w:pPr>
                  <w:r w:rsidRPr="00014D77">
                    <w:rPr>
                      <w:sz w:val="22"/>
                    </w:rPr>
                    <w:t>Fournir plan de salle pour délimiter/définir l’espace occulté par les régies</w:t>
                  </w:r>
                </w:p>
              </w:txbxContent>
            </v:textbox>
          </v:shape>
        </w:pict>
      </w:r>
    </w:p>
    <w:p w:rsidR="0024537F" w:rsidRPr="00014D77" w:rsidRDefault="0024537F" w:rsidP="0024537F">
      <w:pPr>
        <w:rPr>
          <w:b/>
          <w:color w:val="000000"/>
          <w:sz w:val="22"/>
          <w:szCs w:val="24"/>
        </w:rPr>
      </w:pPr>
    </w:p>
    <w:p w:rsidR="0024537F" w:rsidRPr="00014D77" w:rsidRDefault="0024537F" w:rsidP="0024537F">
      <w:pPr>
        <w:rPr>
          <w:b/>
          <w:color w:val="000000"/>
          <w:sz w:val="22"/>
          <w:szCs w:val="24"/>
        </w:rPr>
      </w:pPr>
    </w:p>
    <w:p w:rsidR="0024537F" w:rsidRPr="00014D77" w:rsidRDefault="0024537F" w:rsidP="0024537F">
      <w:pPr>
        <w:rPr>
          <w:b/>
          <w:color w:val="000000"/>
          <w:sz w:val="22"/>
          <w:szCs w:val="24"/>
        </w:rPr>
      </w:pPr>
    </w:p>
    <w:p w:rsidR="0024537F" w:rsidRPr="00014D77" w:rsidRDefault="0024537F" w:rsidP="0024537F">
      <w:pPr>
        <w:rPr>
          <w:b/>
          <w:color w:val="000000"/>
          <w:sz w:val="22"/>
          <w:szCs w:val="24"/>
        </w:rPr>
      </w:pPr>
    </w:p>
    <w:p w:rsidR="0024537F" w:rsidRPr="00014D77" w:rsidRDefault="0024537F" w:rsidP="0024537F">
      <w:pPr>
        <w:rPr>
          <w:b/>
          <w:color w:val="000000"/>
          <w:sz w:val="22"/>
          <w:szCs w:val="24"/>
        </w:rPr>
      </w:pPr>
    </w:p>
    <w:p w:rsidR="0024537F" w:rsidRPr="00014D77" w:rsidRDefault="0024537F" w:rsidP="0024537F">
      <w:pPr>
        <w:rPr>
          <w:color w:val="000000"/>
          <w:sz w:val="22"/>
          <w:szCs w:val="24"/>
        </w:rPr>
      </w:pPr>
    </w:p>
    <w:p w:rsidR="0024537F" w:rsidRPr="00014D77" w:rsidRDefault="0024537F" w:rsidP="0024537F">
      <w:pPr>
        <w:rPr>
          <w:color w:val="000000"/>
          <w:sz w:val="22"/>
          <w:szCs w:val="24"/>
        </w:rPr>
      </w:pPr>
      <w:r w:rsidRPr="00014D77">
        <w:rPr>
          <w:color w:val="000000"/>
          <w:sz w:val="22"/>
          <w:szCs w:val="24"/>
        </w:rPr>
        <w:tab/>
      </w:r>
      <w:r w:rsidRPr="00014D77">
        <w:rPr>
          <w:color w:val="000000"/>
          <w:sz w:val="22"/>
          <w:szCs w:val="24"/>
        </w:rPr>
        <w:tab/>
      </w:r>
      <w:r w:rsidRPr="00014D77">
        <w:rPr>
          <w:color w:val="000000"/>
          <w:sz w:val="22"/>
          <w:szCs w:val="24"/>
        </w:rPr>
        <w:tab/>
      </w:r>
      <w:r w:rsidRPr="00014D77">
        <w:rPr>
          <w:color w:val="000000"/>
          <w:sz w:val="22"/>
          <w:szCs w:val="24"/>
        </w:rPr>
        <w:tab/>
      </w:r>
    </w:p>
    <w:p w:rsidR="0024537F" w:rsidRPr="00014D77" w:rsidRDefault="0024537F" w:rsidP="0024537F">
      <w:pPr>
        <w:numPr>
          <w:ilvl w:val="0"/>
          <w:numId w:val="11"/>
        </w:numPr>
        <w:pBdr>
          <w:top w:val="single" w:sz="4" w:space="1" w:color="auto"/>
          <w:left w:val="single" w:sz="4" w:space="4" w:color="auto"/>
          <w:bottom w:val="single" w:sz="4" w:space="1" w:color="auto"/>
          <w:right w:val="single" w:sz="4" w:space="4" w:color="auto"/>
        </w:pBdr>
        <w:suppressAutoHyphens/>
        <w:rPr>
          <w:b/>
          <w:color w:val="000000"/>
          <w:sz w:val="22"/>
        </w:rPr>
      </w:pPr>
      <w:r w:rsidRPr="00014D77">
        <w:rPr>
          <w:b/>
          <w:color w:val="000000"/>
          <w:sz w:val="22"/>
        </w:rPr>
        <w:t>LISTE DE MATERIEL SON ET ECLAIRAGE</w:t>
      </w:r>
    </w:p>
    <w:p w:rsidR="0024537F" w:rsidRPr="00014D77" w:rsidRDefault="0024537F" w:rsidP="0024537F">
      <w:pPr>
        <w:rPr>
          <w:b/>
          <w:color w:val="000000"/>
          <w:sz w:val="22"/>
          <w:szCs w:val="24"/>
        </w:rPr>
      </w:pPr>
    </w:p>
    <w:p w:rsidR="0024537F" w:rsidRPr="00014D77" w:rsidRDefault="0024537F" w:rsidP="0024537F">
      <w:pPr>
        <w:rPr>
          <w:b/>
          <w:color w:val="000000"/>
          <w:sz w:val="22"/>
          <w:szCs w:val="24"/>
        </w:rPr>
      </w:pPr>
      <w:r w:rsidRPr="00014D77">
        <w:rPr>
          <w:b/>
          <w:color w:val="000000"/>
          <w:sz w:val="22"/>
          <w:szCs w:val="24"/>
        </w:rPr>
        <w:t>PAGES 5 à 10 : 6 PAGES dont une en format pdf</w:t>
      </w:r>
    </w:p>
    <w:p w:rsidR="0024537F" w:rsidRPr="00014D77" w:rsidRDefault="0024537F" w:rsidP="0024537F">
      <w:pPr>
        <w:rPr>
          <w:b/>
          <w:color w:val="000000"/>
          <w:sz w:val="22"/>
          <w:szCs w:val="24"/>
        </w:rPr>
      </w:pPr>
    </w:p>
    <w:p w:rsidR="0024537F" w:rsidRPr="00014D77" w:rsidRDefault="0024537F" w:rsidP="0024537F">
      <w:pPr>
        <w:rPr>
          <w:b/>
          <w:color w:val="000000"/>
          <w:sz w:val="22"/>
          <w:szCs w:val="24"/>
        </w:rPr>
      </w:pPr>
    </w:p>
    <w:p w:rsidR="0024537F" w:rsidRPr="00014D77" w:rsidRDefault="0024537F" w:rsidP="0024537F">
      <w:pPr>
        <w:numPr>
          <w:ilvl w:val="0"/>
          <w:numId w:val="11"/>
        </w:numPr>
        <w:pBdr>
          <w:top w:val="single" w:sz="4" w:space="1" w:color="auto"/>
          <w:left w:val="single" w:sz="4" w:space="4" w:color="auto"/>
          <w:bottom w:val="single" w:sz="4" w:space="1" w:color="auto"/>
          <w:right w:val="single" w:sz="4" w:space="4" w:color="auto"/>
        </w:pBdr>
        <w:suppressAutoHyphens/>
        <w:rPr>
          <w:b/>
          <w:color w:val="000000"/>
          <w:sz w:val="22"/>
        </w:rPr>
      </w:pPr>
      <w:r w:rsidRPr="00014D77">
        <w:rPr>
          <w:b/>
          <w:color w:val="000000"/>
          <w:sz w:val="22"/>
        </w:rPr>
        <w:t>LOGES</w:t>
      </w:r>
    </w:p>
    <w:p w:rsidR="0024537F" w:rsidRPr="00014D77" w:rsidRDefault="0024537F" w:rsidP="0024537F">
      <w:pPr>
        <w:rPr>
          <w:color w:val="000000"/>
          <w:sz w:val="22"/>
          <w:szCs w:val="24"/>
        </w:rPr>
      </w:pPr>
    </w:p>
    <w:p w:rsidR="0024537F" w:rsidRPr="00014D77" w:rsidRDefault="0024537F" w:rsidP="0024537F">
      <w:pPr>
        <w:numPr>
          <w:ilvl w:val="1"/>
          <w:numId w:val="2"/>
        </w:numPr>
        <w:jc w:val="both"/>
        <w:rPr>
          <w:sz w:val="22"/>
        </w:rPr>
      </w:pPr>
      <w:r w:rsidRPr="00014D77">
        <w:rPr>
          <w:sz w:val="22"/>
        </w:rPr>
        <w:t xml:space="preserve"> 3 loges artistes (6 femmes, 4 hommes), 1 loge techniciens, 1 bureau de production (accès téléphone/  Internet)</w:t>
      </w:r>
    </w:p>
    <w:p w:rsidR="0024537F" w:rsidRPr="00014D77" w:rsidRDefault="0024537F" w:rsidP="0024537F">
      <w:pPr>
        <w:numPr>
          <w:ilvl w:val="1"/>
          <w:numId w:val="2"/>
        </w:numPr>
        <w:jc w:val="both"/>
        <w:rPr>
          <w:sz w:val="22"/>
        </w:rPr>
      </w:pPr>
      <w:r w:rsidRPr="00660775">
        <w:rPr>
          <w:b/>
          <w:sz w:val="22"/>
        </w:rPr>
        <w:t xml:space="preserve"> Loges de changements rapides sur scène</w:t>
      </w:r>
      <w:r w:rsidRPr="00014D77">
        <w:rPr>
          <w:sz w:val="22"/>
        </w:rPr>
        <w:t xml:space="preserve"> : selon la distance des loges à la scène, l’installation de loges de changement sur un côté du plateau sera nécessaire avec lumière et miroirs.</w:t>
      </w:r>
    </w:p>
    <w:p w:rsidR="0024537F" w:rsidRPr="00014D77" w:rsidRDefault="0024537F" w:rsidP="0024537F">
      <w:pPr>
        <w:numPr>
          <w:ilvl w:val="1"/>
          <w:numId w:val="2"/>
        </w:numPr>
        <w:jc w:val="both"/>
        <w:rPr>
          <w:sz w:val="22"/>
        </w:rPr>
      </w:pPr>
      <w:r w:rsidRPr="00014D77">
        <w:rPr>
          <w:sz w:val="22"/>
        </w:rPr>
        <w:t xml:space="preserve"> Accès aux douches avec l’eau chaude + 15 serviettes de bains</w:t>
      </w:r>
    </w:p>
    <w:p w:rsidR="0024537F" w:rsidRPr="00014D77" w:rsidRDefault="0024537F" w:rsidP="0024537F">
      <w:pPr>
        <w:numPr>
          <w:ilvl w:val="1"/>
          <w:numId w:val="2"/>
        </w:numPr>
        <w:jc w:val="both"/>
        <w:rPr>
          <w:sz w:val="22"/>
        </w:rPr>
      </w:pPr>
      <w:r w:rsidRPr="00014D77">
        <w:rPr>
          <w:sz w:val="22"/>
        </w:rPr>
        <w:t xml:space="preserve"> Merci de prévoir 1 fer à repasser et planche. </w:t>
      </w:r>
    </w:p>
    <w:p w:rsidR="0024537F" w:rsidRPr="00014D77" w:rsidRDefault="0024537F" w:rsidP="0024537F">
      <w:pPr>
        <w:rPr>
          <w:color w:val="000000"/>
          <w:sz w:val="22"/>
          <w:szCs w:val="24"/>
        </w:rPr>
      </w:pPr>
      <w:r w:rsidRPr="00014D77">
        <w:rPr>
          <w:color w:val="000000"/>
          <w:sz w:val="22"/>
          <w:szCs w:val="24"/>
        </w:rPr>
        <w:t>Ces loges devront se fermer, clés (code) remises au régisseur dès son arrivée.</w:t>
      </w:r>
    </w:p>
    <w:p w:rsidR="0024537F" w:rsidRPr="00014D77" w:rsidRDefault="0024537F" w:rsidP="0024537F">
      <w:pPr>
        <w:rPr>
          <w:color w:val="000000"/>
          <w:sz w:val="22"/>
          <w:szCs w:val="24"/>
        </w:rPr>
      </w:pPr>
    </w:p>
    <w:p w:rsidR="0024537F" w:rsidRPr="00014D77" w:rsidRDefault="0024537F" w:rsidP="0024537F">
      <w:pPr>
        <w:numPr>
          <w:ilvl w:val="0"/>
          <w:numId w:val="11"/>
        </w:numPr>
        <w:pBdr>
          <w:top w:val="single" w:sz="4" w:space="1" w:color="auto"/>
          <w:left w:val="single" w:sz="4" w:space="4" w:color="auto"/>
          <w:bottom w:val="single" w:sz="4" w:space="1" w:color="auto"/>
          <w:right w:val="single" w:sz="4" w:space="4" w:color="auto"/>
        </w:pBdr>
        <w:suppressAutoHyphens/>
        <w:rPr>
          <w:b/>
          <w:color w:val="000000"/>
          <w:sz w:val="22"/>
        </w:rPr>
      </w:pPr>
      <w:r w:rsidRPr="00014D77">
        <w:rPr>
          <w:b/>
          <w:color w:val="000000"/>
          <w:sz w:val="22"/>
        </w:rPr>
        <w:t>CATERING / RESTAURATION</w:t>
      </w:r>
    </w:p>
    <w:p w:rsidR="0024537F" w:rsidRPr="00014D77" w:rsidRDefault="0024537F" w:rsidP="0024537F">
      <w:pPr>
        <w:ind w:firstLine="420"/>
        <w:rPr>
          <w:color w:val="000000"/>
          <w:sz w:val="22"/>
          <w:szCs w:val="24"/>
        </w:rPr>
      </w:pPr>
    </w:p>
    <w:p w:rsidR="0024537F" w:rsidRPr="00660775" w:rsidRDefault="0024537F" w:rsidP="0024537F">
      <w:pPr>
        <w:numPr>
          <w:ilvl w:val="1"/>
          <w:numId w:val="2"/>
        </w:numPr>
        <w:jc w:val="both"/>
        <w:rPr>
          <w:sz w:val="22"/>
        </w:rPr>
      </w:pPr>
      <w:r w:rsidRPr="00660775">
        <w:rPr>
          <w:sz w:val="22"/>
        </w:rPr>
        <w:t xml:space="preserve"> Prévoir dès l’arrivée de l’équipe technique: (5 pers) :</w:t>
      </w:r>
    </w:p>
    <w:p w:rsidR="0024537F" w:rsidRPr="00014D77" w:rsidRDefault="0024537F" w:rsidP="0024537F">
      <w:pPr>
        <w:rPr>
          <w:color w:val="000000"/>
          <w:sz w:val="22"/>
          <w:szCs w:val="24"/>
        </w:rPr>
      </w:pPr>
      <w:r w:rsidRPr="00014D77">
        <w:rPr>
          <w:color w:val="000000"/>
          <w:sz w:val="22"/>
          <w:szCs w:val="24"/>
        </w:rPr>
        <w:tab/>
      </w:r>
      <w:proofErr w:type="gramStart"/>
      <w:r w:rsidRPr="00014D77">
        <w:rPr>
          <w:color w:val="000000"/>
          <w:sz w:val="22"/>
          <w:szCs w:val="24"/>
        </w:rPr>
        <w:t>café</w:t>
      </w:r>
      <w:proofErr w:type="gramEnd"/>
      <w:r w:rsidRPr="00014D77">
        <w:rPr>
          <w:color w:val="000000"/>
          <w:sz w:val="22"/>
          <w:szCs w:val="24"/>
        </w:rPr>
        <w:t xml:space="preserve">, </w:t>
      </w:r>
      <w:r w:rsidRPr="00014D77">
        <w:rPr>
          <w:b/>
          <w:color w:val="000000"/>
          <w:sz w:val="22"/>
          <w:szCs w:val="24"/>
        </w:rPr>
        <w:t>thé</w:t>
      </w:r>
      <w:r w:rsidRPr="00014D77">
        <w:rPr>
          <w:color w:val="000000"/>
          <w:sz w:val="22"/>
          <w:szCs w:val="24"/>
        </w:rPr>
        <w:t>, lait, ... / gobelets, serviettes, ...</w:t>
      </w:r>
    </w:p>
    <w:p w:rsidR="0024537F" w:rsidRPr="00014D77" w:rsidRDefault="0024537F" w:rsidP="0024537F">
      <w:pPr>
        <w:rPr>
          <w:color w:val="000000"/>
          <w:sz w:val="22"/>
          <w:szCs w:val="24"/>
        </w:rPr>
      </w:pPr>
      <w:r w:rsidRPr="00014D77">
        <w:rPr>
          <w:color w:val="000000"/>
          <w:sz w:val="22"/>
          <w:szCs w:val="24"/>
        </w:rPr>
        <w:tab/>
      </w:r>
      <w:proofErr w:type="gramStart"/>
      <w:r w:rsidRPr="00014D77">
        <w:rPr>
          <w:color w:val="000000"/>
          <w:sz w:val="22"/>
          <w:szCs w:val="24"/>
        </w:rPr>
        <w:t>eaux</w:t>
      </w:r>
      <w:proofErr w:type="gramEnd"/>
      <w:r w:rsidRPr="00014D77">
        <w:rPr>
          <w:color w:val="000000"/>
          <w:sz w:val="22"/>
          <w:szCs w:val="24"/>
        </w:rPr>
        <w:t xml:space="preserve"> minérales / coca, jus fruit panachés</w:t>
      </w:r>
    </w:p>
    <w:p w:rsidR="0024537F" w:rsidRPr="00014D77" w:rsidRDefault="0024537F" w:rsidP="0024537F">
      <w:pPr>
        <w:rPr>
          <w:color w:val="000000"/>
          <w:sz w:val="22"/>
          <w:szCs w:val="24"/>
        </w:rPr>
      </w:pPr>
      <w:r w:rsidRPr="00014D77">
        <w:rPr>
          <w:color w:val="000000"/>
          <w:sz w:val="22"/>
          <w:szCs w:val="24"/>
        </w:rPr>
        <w:tab/>
        <w:t xml:space="preserve">1 coupe de fruits  </w:t>
      </w:r>
    </w:p>
    <w:p w:rsidR="0024537F" w:rsidRPr="00660775" w:rsidRDefault="0024537F" w:rsidP="0024537F">
      <w:pPr>
        <w:numPr>
          <w:ilvl w:val="1"/>
          <w:numId w:val="2"/>
        </w:numPr>
        <w:jc w:val="both"/>
        <w:rPr>
          <w:sz w:val="22"/>
        </w:rPr>
      </w:pPr>
      <w:r w:rsidRPr="00660775">
        <w:rPr>
          <w:sz w:val="22"/>
        </w:rPr>
        <w:t xml:space="preserve"> À l’arrivée des artistes     (12 pers) :</w:t>
      </w:r>
    </w:p>
    <w:p w:rsidR="0024537F" w:rsidRPr="00014D77" w:rsidRDefault="0024537F" w:rsidP="0024537F">
      <w:pPr>
        <w:rPr>
          <w:color w:val="000000"/>
          <w:sz w:val="22"/>
          <w:szCs w:val="24"/>
        </w:rPr>
      </w:pPr>
      <w:r w:rsidRPr="00014D77">
        <w:rPr>
          <w:color w:val="000000"/>
          <w:sz w:val="22"/>
          <w:szCs w:val="24"/>
        </w:rPr>
        <w:tab/>
      </w:r>
      <w:proofErr w:type="gramStart"/>
      <w:r w:rsidRPr="00014D77">
        <w:rPr>
          <w:color w:val="000000"/>
          <w:sz w:val="22"/>
          <w:szCs w:val="24"/>
        </w:rPr>
        <w:t>café</w:t>
      </w:r>
      <w:proofErr w:type="gramEnd"/>
      <w:r w:rsidRPr="00014D77">
        <w:rPr>
          <w:color w:val="000000"/>
          <w:sz w:val="22"/>
          <w:szCs w:val="24"/>
        </w:rPr>
        <w:t xml:space="preserve">, </w:t>
      </w:r>
      <w:r w:rsidRPr="00014D77">
        <w:rPr>
          <w:b/>
          <w:color w:val="000000"/>
          <w:sz w:val="22"/>
          <w:szCs w:val="24"/>
        </w:rPr>
        <w:t>thé</w:t>
      </w:r>
      <w:r w:rsidRPr="00014D77">
        <w:rPr>
          <w:color w:val="000000"/>
          <w:sz w:val="22"/>
          <w:szCs w:val="24"/>
        </w:rPr>
        <w:t>, lait, ...,</w:t>
      </w:r>
      <w:r w:rsidRPr="00014D77">
        <w:rPr>
          <w:b/>
          <w:color w:val="000000"/>
          <w:sz w:val="22"/>
          <w:szCs w:val="24"/>
        </w:rPr>
        <w:t xml:space="preserve"> miel, citrons, eau chaude</w:t>
      </w:r>
      <w:r w:rsidRPr="00014D77">
        <w:rPr>
          <w:color w:val="000000"/>
          <w:sz w:val="22"/>
          <w:szCs w:val="24"/>
        </w:rPr>
        <w:t xml:space="preserve">/ Gobelets en quantité, serviettes papier, </w:t>
      </w:r>
    </w:p>
    <w:p w:rsidR="0024537F" w:rsidRPr="00014D77" w:rsidRDefault="0024537F" w:rsidP="0024537F">
      <w:pPr>
        <w:rPr>
          <w:color w:val="000000"/>
          <w:sz w:val="22"/>
          <w:szCs w:val="24"/>
        </w:rPr>
      </w:pPr>
      <w:r w:rsidRPr="00014D77">
        <w:rPr>
          <w:color w:val="000000"/>
          <w:sz w:val="22"/>
          <w:szCs w:val="24"/>
        </w:rPr>
        <w:tab/>
        <w:t>12 grandes eaux minérales (sauf contrex).</w:t>
      </w:r>
      <w:r w:rsidRPr="00014D77">
        <w:rPr>
          <w:color w:val="000000"/>
          <w:sz w:val="22"/>
          <w:szCs w:val="24"/>
        </w:rPr>
        <w:tab/>
      </w:r>
      <w:r w:rsidRPr="00014D77">
        <w:rPr>
          <w:color w:val="000000"/>
          <w:sz w:val="22"/>
          <w:szCs w:val="24"/>
        </w:rPr>
        <w:tab/>
      </w:r>
    </w:p>
    <w:p w:rsidR="0024537F" w:rsidRPr="00014D77" w:rsidRDefault="0024537F" w:rsidP="0024537F">
      <w:pPr>
        <w:rPr>
          <w:color w:val="000000"/>
          <w:sz w:val="22"/>
          <w:szCs w:val="24"/>
        </w:rPr>
      </w:pPr>
      <w:r w:rsidRPr="00014D77">
        <w:rPr>
          <w:color w:val="000000"/>
          <w:sz w:val="22"/>
          <w:szCs w:val="24"/>
        </w:rPr>
        <w:tab/>
      </w:r>
      <w:proofErr w:type="gramStart"/>
      <w:r w:rsidRPr="00014D77">
        <w:rPr>
          <w:color w:val="000000"/>
          <w:sz w:val="22"/>
          <w:szCs w:val="24"/>
        </w:rPr>
        <w:t>coca</w:t>
      </w:r>
      <w:proofErr w:type="gramEnd"/>
      <w:r w:rsidRPr="00014D77">
        <w:rPr>
          <w:color w:val="000000"/>
          <w:sz w:val="22"/>
          <w:szCs w:val="24"/>
        </w:rPr>
        <w:t xml:space="preserve"> </w:t>
      </w:r>
      <w:r w:rsidRPr="00014D77">
        <w:rPr>
          <w:b/>
          <w:color w:val="000000"/>
          <w:sz w:val="22"/>
          <w:szCs w:val="24"/>
        </w:rPr>
        <w:t xml:space="preserve">/ </w:t>
      </w:r>
      <w:r w:rsidRPr="00014D77">
        <w:rPr>
          <w:color w:val="000000"/>
          <w:sz w:val="22"/>
          <w:szCs w:val="24"/>
        </w:rPr>
        <w:t>jus fruit panachés.</w:t>
      </w:r>
      <w:r w:rsidRPr="00014D77">
        <w:rPr>
          <w:color w:val="000000"/>
          <w:sz w:val="22"/>
          <w:szCs w:val="24"/>
        </w:rPr>
        <w:tab/>
      </w:r>
    </w:p>
    <w:p w:rsidR="0024537F" w:rsidRPr="00014D77" w:rsidRDefault="0024537F" w:rsidP="0024537F">
      <w:pPr>
        <w:rPr>
          <w:sz w:val="22"/>
        </w:rPr>
      </w:pPr>
      <w:r w:rsidRPr="00014D77">
        <w:rPr>
          <w:color w:val="000000"/>
          <w:sz w:val="22"/>
          <w:szCs w:val="24"/>
        </w:rPr>
        <w:tab/>
        <w:t xml:space="preserve">1 coupe de fruits frais et secs + friandises </w:t>
      </w:r>
      <w:r w:rsidRPr="00014D77">
        <w:rPr>
          <w:sz w:val="22"/>
        </w:rPr>
        <w:t>(chocolats et biscuits)</w:t>
      </w:r>
    </w:p>
    <w:p w:rsidR="0024537F" w:rsidRPr="00660775" w:rsidRDefault="0024537F" w:rsidP="0024537F">
      <w:pPr>
        <w:numPr>
          <w:ilvl w:val="1"/>
          <w:numId w:val="2"/>
        </w:numPr>
        <w:jc w:val="both"/>
        <w:rPr>
          <w:sz w:val="22"/>
        </w:rPr>
      </w:pPr>
      <w:r w:rsidRPr="00660775">
        <w:rPr>
          <w:sz w:val="22"/>
        </w:rPr>
        <w:t xml:space="preserve"> Pour la scène,</w:t>
      </w:r>
    </w:p>
    <w:p w:rsidR="0024537F" w:rsidRPr="00014D77" w:rsidRDefault="0024537F" w:rsidP="0024537F">
      <w:pPr>
        <w:rPr>
          <w:color w:val="000000"/>
          <w:sz w:val="22"/>
          <w:szCs w:val="24"/>
        </w:rPr>
      </w:pPr>
      <w:r w:rsidRPr="00014D77">
        <w:rPr>
          <w:color w:val="000000"/>
          <w:sz w:val="22"/>
          <w:szCs w:val="24"/>
        </w:rPr>
        <w:t xml:space="preserve"> </w:t>
      </w:r>
      <w:r w:rsidRPr="00014D77">
        <w:rPr>
          <w:color w:val="000000"/>
          <w:sz w:val="22"/>
          <w:szCs w:val="24"/>
        </w:rPr>
        <w:tab/>
        <w:t>24 petites eaux minérales</w:t>
      </w:r>
    </w:p>
    <w:p w:rsidR="0024537F" w:rsidRPr="00660775" w:rsidRDefault="0024537F" w:rsidP="0024537F">
      <w:pPr>
        <w:numPr>
          <w:ilvl w:val="1"/>
          <w:numId w:val="2"/>
        </w:numPr>
        <w:jc w:val="both"/>
        <w:rPr>
          <w:sz w:val="22"/>
        </w:rPr>
      </w:pPr>
      <w:r w:rsidRPr="00660775">
        <w:rPr>
          <w:sz w:val="22"/>
        </w:rPr>
        <w:lastRenderedPageBreak/>
        <w:t xml:space="preserve"> Restauration : (selon présence) 1 à 3 repas dont 2 chauds</w:t>
      </w:r>
    </w:p>
    <w:p w:rsidR="0024537F" w:rsidRPr="00014D77" w:rsidRDefault="0024537F" w:rsidP="0024537F">
      <w:pPr>
        <w:rPr>
          <w:color w:val="000000"/>
          <w:sz w:val="22"/>
          <w:szCs w:val="24"/>
        </w:rPr>
      </w:pPr>
      <w:r w:rsidRPr="00014D77">
        <w:rPr>
          <w:color w:val="000000"/>
          <w:sz w:val="22"/>
          <w:szCs w:val="24"/>
        </w:rPr>
        <w:t xml:space="preserve">Attention, pour les repas de midi, prévoir un restaurant le plus près de la salle. </w:t>
      </w:r>
    </w:p>
    <w:p w:rsidR="0024537F" w:rsidRPr="00014D77" w:rsidRDefault="0024537F" w:rsidP="0024537F">
      <w:pPr>
        <w:rPr>
          <w:color w:val="000000"/>
          <w:sz w:val="22"/>
          <w:szCs w:val="24"/>
        </w:rPr>
      </w:pPr>
      <w:r w:rsidRPr="00014D77">
        <w:rPr>
          <w:color w:val="000000"/>
          <w:sz w:val="22"/>
          <w:szCs w:val="24"/>
        </w:rPr>
        <w:t xml:space="preserve">Menus avec boissons (pas d’alcool) et cafés. / Ou catering sur place, conditions identiques. </w:t>
      </w:r>
    </w:p>
    <w:p w:rsidR="0024537F" w:rsidRPr="00014D77" w:rsidRDefault="0024537F" w:rsidP="0024537F">
      <w:pPr>
        <w:rPr>
          <w:b/>
          <w:color w:val="000000"/>
          <w:sz w:val="22"/>
          <w:szCs w:val="24"/>
        </w:rPr>
      </w:pPr>
    </w:p>
    <w:p w:rsidR="0024537F" w:rsidRPr="00014D77" w:rsidRDefault="0024537F" w:rsidP="0024537F">
      <w:pPr>
        <w:numPr>
          <w:ilvl w:val="0"/>
          <w:numId w:val="11"/>
        </w:numPr>
        <w:pBdr>
          <w:top w:val="single" w:sz="4" w:space="1" w:color="auto"/>
          <w:left w:val="single" w:sz="4" w:space="4" w:color="auto"/>
          <w:bottom w:val="single" w:sz="4" w:space="1" w:color="auto"/>
          <w:right w:val="single" w:sz="4" w:space="4" w:color="auto"/>
        </w:pBdr>
        <w:suppressAutoHyphens/>
        <w:rPr>
          <w:b/>
          <w:color w:val="000000"/>
          <w:sz w:val="22"/>
        </w:rPr>
      </w:pPr>
      <w:r w:rsidRPr="00014D77">
        <w:rPr>
          <w:b/>
          <w:color w:val="000000"/>
          <w:sz w:val="22"/>
        </w:rPr>
        <w:t>HEBERGEMENT</w:t>
      </w:r>
    </w:p>
    <w:p w:rsidR="0024537F" w:rsidRPr="00014D77" w:rsidRDefault="0024537F" w:rsidP="0024537F">
      <w:pPr>
        <w:rPr>
          <w:color w:val="000000"/>
          <w:sz w:val="22"/>
          <w:szCs w:val="24"/>
        </w:rPr>
      </w:pPr>
    </w:p>
    <w:p w:rsidR="0024537F" w:rsidRDefault="0024537F" w:rsidP="0024537F">
      <w:pPr>
        <w:jc w:val="both"/>
        <w:rPr>
          <w:sz w:val="22"/>
        </w:rPr>
      </w:pPr>
      <w:r>
        <w:rPr>
          <w:sz w:val="22"/>
        </w:rPr>
        <w:t>PAS  D’HEBERGEMENT PARIS REGION PARISIENNE</w:t>
      </w:r>
    </w:p>
    <w:p w:rsidR="0024537F" w:rsidRPr="00CF7E0B" w:rsidRDefault="0024537F" w:rsidP="0024537F">
      <w:pPr>
        <w:jc w:val="both"/>
        <w:rPr>
          <w:b/>
          <w:sz w:val="22"/>
        </w:rPr>
      </w:pPr>
      <w:r w:rsidRPr="00CF7E0B">
        <w:rPr>
          <w:b/>
          <w:sz w:val="22"/>
        </w:rPr>
        <w:t>HOTEL</w:t>
      </w:r>
      <w:r>
        <w:rPr>
          <w:b/>
          <w:sz w:val="22"/>
        </w:rPr>
        <w:t xml:space="preserve"> et Petit </w:t>
      </w:r>
      <w:proofErr w:type="spellStart"/>
      <w:r>
        <w:rPr>
          <w:b/>
          <w:sz w:val="22"/>
        </w:rPr>
        <w:t>Dejeuner</w:t>
      </w:r>
      <w:proofErr w:type="spellEnd"/>
      <w:r>
        <w:rPr>
          <w:b/>
          <w:sz w:val="22"/>
        </w:rPr>
        <w:t xml:space="preserve"> </w:t>
      </w:r>
      <w:r w:rsidRPr="00CF7E0B">
        <w:rPr>
          <w:b/>
          <w:sz w:val="22"/>
        </w:rPr>
        <w:t xml:space="preserve"> A VOTRE CHARGE</w:t>
      </w:r>
    </w:p>
    <w:p w:rsidR="0024537F" w:rsidRPr="00014D77" w:rsidRDefault="0024537F" w:rsidP="0024537F">
      <w:pPr>
        <w:numPr>
          <w:ilvl w:val="0"/>
          <w:numId w:val="11"/>
        </w:numPr>
        <w:pBdr>
          <w:top w:val="single" w:sz="4" w:space="1" w:color="auto"/>
          <w:left w:val="single" w:sz="4" w:space="4" w:color="auto"/>
          <w:bottom w:val="single" w:sz="4" w:space="1" w:color="auto"/>
          <w:right w:val="single" w:sz="4" w:space="4" w:color="auto"/>
        </w:pBdr>
        <w:suppressAutoHyphens/>
        <w:rPr>
          <w:sz w:val="22"/>
        </w:rPr>
      </w:pPr>
      <w:r w:rsidRPr="00014D77">
        <w:rPr>
          <w:b/>
          <w:color w:val="000000"/>
          <w:sz w:val="22"/>
        </w:rPr>
        <w:t>PRATIQUE, ASSURANCES ET CONDITIONS PARTICULIÈRES</w:t>
      </w:r>
    </w:p>
    <w:p w:rsidR="0024537F" w:rsidRPr="00014D77" w:rsidRDefault="0024537F" w:rsidP="0024537F">
      <w:pPr>
        <w:jc w:val="both"/>
        <w:rPr>
          <w:sz w:val="22"/>
        </w:rPr>
      </w:pPr>
    </w:p>
    <w:p w:rsidR="0024537F" w:rsidRPr="00014D77" w:rsidRDefault="0024537F" w:rsidP="0024537F">
      <w:pPr>
        <w:numPr>
          <w:ilvl w:val="1"/>
          <w:numId w:val="2"/>
        </w:numPr>
        <w:jc w:val="both"/>
        <w:rPr>
          <w:sz w:val="22"/>
        </w:rPr>
      </w:pPr>
      <w:r w:rsidRPr="00014D77">
        <w:rPr>
          <w:sz w:val="22"/>
        </w:rPr>
        <w:t xml:space="preserve"> L’organisateur s’engage à ce que l’artiste ait priorité pour l’installation de son matériel. </w:t>
      </w:r>
    </w:p>
    <w:p w:rsidR="0024537F" w:rsidRPr="00014D77" w:rsidRDefault="0024537F" w:rsidP="0024537F">
      <w:pPr>
        <w:numPr>
          <w:ilvl w:val="1"/>
          <w:numId w:val="2"/>
        </w:numPr>
        <w:jc w:val="both"/>
        <w:rPr>
          <w:sz w:val="22"/>
        </w:rPr>
      </w:pPr>
      <w:r w:rsidRPr="00014D77">
        <w:rPr>
          <w:sz w:val="22"/>
        </w:rPr>
        <w:t xml:space="preserve"> Il devra n’y avoir aucun signe, affiche, bannière, ou tout autre matériel publicitaire sur ou près de la scène pendant le spectacle, sauf autorisation préalable de l’artiste.</w:t>
      </w:r>
    </w:p>
    <w:p w:rsidR="0024537F" w:rsidRPr="00014D77" w:rsidRDefault="0024537F" w:rsidP="0024537F">
      <w:pPr>
        <w:numPr>
          <w:ilvl w:val="1"/>
          <w:numId w:val="2"/>
        </w:numPr>
        <w:jc w:val="both"/>
        <w:rPr>
          <w:sz w:val="22"/>
        </w:rPr>
      </w:pPr>
      <w:r w:rsidRPr="00014D77">
        <w:rPr>
          <w:sz w:val="22"/>
        </w:rPr>
        <w:t xml:space="preserve"> L’organisateur devra prévoir une assurance pour la garantie tous risque du matériel fourni par l’artiste : équipements lumière, sonorisation, instruments, décors, costumes et effets personnels. </w:t>
      </w:r>
    </w:p>
    <w:p w:rsidR="0024537F" w:rsidRPr="00014D77" w:rsidRDefault="0024537F" w:rsidP="0024537F">
      <w:pPr>
        <w:numPr>
          <w:ilvl w:val="1"/>
          <w:numId w:val="2"/>
        </w:numPr>
        <w:jc w:val="both"/>
        <w:rPr>
          <w:sz w:val="22"/>
        </w:rPr>
      </w:pPr>
      <w:r w:rsidRPr="00014D77">
        <w:rPr>
          <w:sz w:val="22"/>
        </w:rPr>
        <w:t xml:space="preserve"> Pour les prestations vidéo, photos, enregistrement, journalistique, voir avec la production ainsi que le responsable technique du groupe en cas de prestation filmée.</w:t>
      </w:r>
    </w:p>
    <w:p w:rsidR="0024537F" w:rsidRPr="00014D77" w:rsidRDefault="0024537F" w:rsidP="0024537F">
      <w:pPr>
        <w:numPr>
          <w:ilvl w:val="1"/>
          <w:numId w:val="2"/>
        </w:numPr>
        <w:jc w:val="both"/>
        <w:rPr>
          <w:sz w:val="22"/>
        </w:rPr>
      </w:pPr>
      <w:r w:rsidRPr="00014D77">
        <w:rPr>
          <w:sz w:val="22"/>
        </w:rPr>
        <w:t xml:space="preserve"> Merci de bien vouloir nous retourner  les coordonnées des Stés de prestation son et lumière, et tous renseignements au minimum 30 jours avant la date du concert.</w:t>
      </w:r>
    </w:p>
    <w:p w:rsidR="0024537F" w:rsidRPr="00014D77" w:rsidRDefault="0024537F" w:rsidP="0024537F">
      <w:pPr>
        <w:numPr>
          <w:ilvl w:val="1"/>
          <w:numId w:val="2"/>
        </w:numPr>
        <w:jc w:val="both"/>
        <w:rPr>
          <w:sz w:val="22"/>
        </w:rPr>
      </w:pPr>
      <w:r w:rsidRPr="00014D77">
        <w:rPr>
          <w:sz w:val="22"/>
        </w:rPr>
        <w:t xml:space="preserve"> Merci d’avoir été attentif à la lecture de la présente Fiche Technique.</w:t>
      </w:r>
    </w:p>
    <w:p w:rsidR="0024537F" w:rsidRPr="00014D77" w:rsidRDefault="0024537F" w:rsidP="0024537F">
      <w:pPr>
        <w:numPr>
          <w:ilvl w:val="1"/>
          <w:numId w:val="2"/>
        </w:numPr>
        <w:jc w:val="both"/>
        <w:rPr>
          <w:sz w:val="22"/>
        </w:rPr>
      </w:pPr>
      <w:r w:rsidRPr="00014D77">
        <w:rPr>
          <w:sz w:val="22"/>
        </w:rPr>
        <w:t xml:space="preserve"> N’hésitez pas à nous contacter pour de plus amples détails ou si vous rencontrez une difficulté, ceci dans  l’esprit du bon déroulement du spectacle.</w:t>
      </w:r>
    </w:p>
    <w:p w:rsidR="0024537F" w:rsidRPr="00014D77" w:rsidRDefault="0024537F" w:rsidP="0024537F">
      <w:pPr>
        <w:rPr>
          <w:b/>
          <w:color w:val="000000"/>
          <w:sz w:val="22"/>
          <w:szCs w:val="24"/>
        </w:rPr>
      </w:pPr>
      <w:r w:rsidRPr="00014D77">
        <w:rPr>
          <w:b/>
          <w:color w:val="000000"/>
          <w:sz w:val="22"/>
          <w:szCs w:val="24"/>
        </w:rPr>
        <w:t xml:space="preserve"> </w:t>
      </w:r>
    </w:p>
    <w:p w:rsidR="0024537F" w:rsidRPr="00014D77" w:rsidRDefault="0024537F" w:rsidP="0024537F">
      <w:pPr>
        <w:rPr>
          <w:b/>
          <w:color w:val="000000"/>
          <w:sz w:val="22"/>
          <w:szCs w:val="24"/>
        </w:rPr>
      </w:pPr>
      <w:r w:rsidRPr="00014D77">
        <w:rPr>
          <w:b/>
          <w:color w:val="000000"/>
          <w:sz w:val="22"/>
          <w:szCs w:val="24"/>
        </w:rPr>
        <w:tab/>
      </w:r>
      <w:r w:rsidRPr="00014D77">
        <w:rPr>
          <w:b/>
          <w:color w:val="000000"/>
          <w:sz w:val="22"/>
          <w:szCs w:val="24"/>
        </w:rPr>
        <w:tab/>
        <w:t xml:space="preserve">FAIT À </w:t>
      </w:r>
      <w:r w:rsidR="00FA5DAB">
        <w:rPr>
          <w:b/>
          <w:color w:val="000000"/>
          <w:sz w:val="22"/>
          <w:szCs w:val="24"/>
        </w:rPr>
        <w:t>Paris</w:t>
      </w:r>
      <w:r w:rsidRPr="00014D77">
        <w:rPr>
          <w:b/>
          <w:color w:val="000000"/>
          <w:sz w:val="22"/>
          <w:szCs w:val="24"/>
        </w:rPr>
        <w:t xml:space="preserve">, </w:t>
      </w:r>
      <w:r w:rsidRPr="00014D77">
        <w:rPr>
          <w:b/>
          <w:color w:val="000000"/>
          <w:sz w:val="22"/>
          <w:szCs w:val="24"/>
        </w:rPr>
        <w:tab/>
      </w:r>
      <w:r w:rsidRPr="00014D77">
        <w:rPr>
          <w:b/>
          <w:color w:val="000000"/>
          <w:sz w:val="22"/>
          <w:szCs w:val="24"/>
        </w:rPr>
        <w:tab/>
      </w:r>
      <w:r w:rsidRPr="00014D77">
        <w:rPr>
          <w:b/>
          <w:color w:val="000000"/>
          <w:sz w:val="22"/>
          <w:szCs w:val="24"/>
        </w:rPr>
        <w:tab/>
      </w:r>
      <w:r w:rsidRPr="00014D77">
        <w:rPr>
          <w:b/>
          <w:color w:val="000000"/>
          <w:sz w:val="22"/>
          <w:szCs w:val="24"/>
        </w:rPr>
        <w:tab/>
        <w:t>LE</w:t>
      </w:r>
      <w:r w:rsidRPr="00014D77">
        <w:rPr>
          <w:b/>
          <w:color w:val="000000"/>
          <w:sz w:val="22"/>
          <w:szCs w:val="24"/>
        </w:rPr>
        <w:tab/>
        <w:t xml:space="preserve">    /         /</w:t>
      </w:r>
      <w:r w:rsidRPr="00014D77">
        <w:rPr>
          <w:b/>
          <w:color w:val="000000"/>
          <w:sz w:val="22"/>
          <w:szCs w:val="24"/>
        </w:rPr>
        <w:tab/>
        <w:t xml:space="preserve">    </w:t>
      </w:r>
      <w:r>
        <w:rPr>
          <w:b/>
          <w:color w:val="000000"/>
          <w:sz w:val="22"/>
          <w:szCs w:val="24"/>
        </w:rPr>
        <w:t>201</w:t>
      </w:r>
      <w:r w:rsidR="00957526">
        <w:rPr>
          <w:b/>
          <w:color w:val="000000"/>
          <w:sz w:val="22"/>
          <w:szCs w:val="24"/>
        </w:rPr>
        <w:t>7</w:t>
      </w:r>
    </w:p>
    <w:p w:rsidR="0024537F" w:rsidRPr="00014D77" w:rsidRDefault="0024537F" w:rsidP="0024537F">
      <w:pPr>
        <w:rPr>
          <w:b/>
          <w:color w:val="000000"/>
          <w:sz w:val="22"/>
          <w:szCs w:val="24"/>
        </w:rPr>
      </w:pPr>
    </w:p>
    <w:p w:rsidR="0024537F" w:rsidRPr="00014D77" w:rsidRDefault="0024537F" w:rsidP="0024537F">
      <w:pPr>
        <w:rPr>
          <w:b/>
          <w:color w:val="000000"/>
          <w:sz w:val="22"/>
          <w:szCs w:val="24"/>
        </w:rPr>
      </w:pPr>
      <w:r w:rsidRPr="00014D77">
        <w:rPr>
          <w:b/>
          <w:color w:val="000000"/>
          <w:sz w:val="22"/>
          <w:szCs w:val="24"/>
        </w:rPr>
        <w:t xml:space="preserve">L’ORGANISATEUR </w:t>
      </w:r>
      <w:r w:rsidRPr="00014D77">
        <w:rPr>
          <w:b/>
          <w:color w:val="000000"/>
          <w:sz w:val="22"/>
          <w:szCs w:val="24"/>
        </w:rPr>
        <w:tab/>
      </w:r>
      <w:r w:rsidRPr="00014D77">
        <w:rPr>
          <w:b/>
          <w:color w:val="000000"/>
          <w:sz w:val="22"/>
          <w:szCs w:val="24"/>
        </w:rPr>
        <w:tab/>
      </w:r>
      <w:r w:rsidRPr="00014D77">
        <w:rPr>
          <w:b/>
          <w:color w:val="000000"/>
          <w:sz w:val="22"/>
          <w:szCs w:val="24"/>
        </w:rPr>
        <w:tab/>
      </w:r>
      <w:r w:rsidRPr="00014D77">
        <w:rPr>
          <w:b/>
          <w:color w:val="000000"/>
          <w:sz w:val="22"/>
          <w:szCs w:val="24"/>
        </w:rPr>
        <w:tab/>
      </w:r>
      <w:r w:rsidRPr="00014D77">
        <w:rPr>
          <w:b/>
          <w:color w:val="000000"/>
          <w:sz w:val="22"/>
          <w:szCs w:val="24"/>
        </w:rPr>
        <w:tab/>
        <w:t>LE DIRECTEUR PRODUCTION</w:t>
      </w:r>
    </w:p>
    <w:p w:rsidR="0024537F" w:rsidRPr="00014D77" w:rsidRDefault="0024537F" w:rsidP="0024537F">
      <w:pPr>
        <w:jc w:val="right"/>
        <w:rPr>
          <w:b/>
          <w:color w:val="000000"/>
          <w:sz w:val="16"/>
          <w:szCs w:val="24"/>
        </w:rPr>
      </w:pPr>
    </w:p>
    <w:p w:rsidR="0024537F" w:rsidRPr="00014D77" w:rsidRDefault="0024537F" w:rsidP="0024537F">
      <w:pPr>
        <w:jc w:val="right"/>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Default="0024537F" w:rsidP="0024537F">
      <w:pPr>
        <w:rPr>
          <w:b/>
          <w:color w:val="000000"/>
          <w:sz w:val="16"/>
          <w:szCs w:val="24"/>
        </w:rPr>
      </w:pPr>
    </w:p>
    <w:p w:rsidR="0024537F" w:rsidRPr="00014D77" w:rsidRDefault="0024537F" w:rsidP="0024537F">
      <w:pPr>
        <w:rPr>
          <w:b/>
          <w:color w:val="000000"/>
          <w:sz w:val="22"/>
          <w:szCs w:val="24"/>
        </w:rPr>
      </w:pPr>
    </w:p>
    <w:p w:rsidR="0024537F" w:rsidRPr="00660775" w:rsidRDefault="0024537F" w:rsidP="0024537F">
      <w:pPr>
        <w:pBdr>
          <w:top w:val="single" w:sz="4" w:space="1" w:color="auto"/>
          <w:left w:val="single" w:sz="4" w:space="4" w:color="auto"/>
          <w:bottom w:val="single" w:sz="4" w:space="1" w:color="auto"/>
          <w:right w:val="single" w:sz="4" w:space="4" w:color="auto"/>
        </w:pBdr>
        <w:jc w:val="center"/>
        <w:rPr>
          <w:rFonts w:cs="Arial"/>
          <w:b/>
          <w:sz w:val="22"/>
          <w:szCs w:val="24"/>
        </w:rPr>
      </w:pPr>
      <w:r>
        <w:rPr>
          <w:rFonts w:cs="Arial"/>
          <w:b/>
          <w:sz w:val="22"/>
          <w:szCs w:val="24"/>
        </w:rPr>
        <w:t>PINOCCHIO</w:t>
      </w:r>
    </w:p>
    <w:p w:rsidR="0024537F" w:rsidRPr="00660775" w:rsidRDefault="0024537F" w:rsidP="0024537F">
      <w:pPr>
        <w:pBdr>
          <w:top w:val="single" w:sz="4" w:space="1" w:color="auto"/>
          <w:left w:val="single" w:sz="4" w:space="4" w:color="auto"/>
          <w:bottom w:val="single" w:sz="4" w:space="1" w:color="auto"/>
          <w:right w:val="single" w:sz="4" w:space="4" w:color="auto"/>
        </w:pBdr>
        <w:jc w:val="center"/>
        <w:rPr>
          <w:rFonts w:cs="Arial"/>
          <w:b/>
          <w:sz w:val="22"/>
          <w:szCs w:val="24"/>
        </w:rPr>
      </w:pPr>
      <w:r w:rsidRPr="00660775">
        <w:rPr>
          <w:rFonts w:cs="Arial"/>
          <w:b/>
          <w:sz w:val="22"/>
          <w:szCs w:val="24"/>
        </w:rPr>
        <w:t>FICHE TECHNIQUE SON (mise à jour 20</w:t>
      </w:r>
      <w:r>
        <w:rPr>
          <w:rFonts w:cs="Arial"/>
          <w:b/>
          <w:sz w:val="22"/>
          <w:szCs w:val="24"/>
        </w:rPr>
        <w:t>12</w:t>
      </w:r>
      <w:r w:rsidRPr="00660775">
        <w:rPr>
          <w:rFonts w:cs="Arial"/>
          <w:b/>
          <w:sz w:val="22"/>
          <w:szCs w:val="24"/>
        </w:rPr>
        <w:t>)</w:t>
      </w:r>
    </w:p>
    <w:p w:rsidR="0024537F" w:rsidRPr="00660775" w:rsidRDefault="0024537F" w:rsidP="0024537F">
      <w:pPr>
        <w:jc w:val="both"/>
        <w:rPr>
          <w:rFonts w:cs="Arial"/>
          <w:sz w:val="22"/>
          <w:szCs w:val="24"/>
          <w:u w:val="single"/>
        </w:rPr>
      </w:pPr>
    </w:p>
    <w:p w:rsidR="0024537F" w:rsidRPr="00660775" w:rsidRDefault="0024537F" w:rsidP="0024537F">
      <w:pPr>
        <w:jc w:val="both"/>
        <w:rPr>
          <w:rFonts w:cs="Arial"/>
          <w:b/>
          <w:sz w:val="22"/>
          <w:szCs w:val="24"/>
          <w:u w:val="single"/>
        </w:rPr>
      </w:pPr>
      <w:r w:rsidRPr="00660775">
        <w:rPr>
          <w:rFonts w:cs="Arial"/>
          <w:b/>
          <w:sz w:val="22"/>
          <w:szCs w:val="24"/>
          <w:u w:val="single"/>
        </w:rPr>
        <w:t>À FOURNIR PAR  L’ORGANISATEUR :</w:t>
      </w:r>
    </w:p>
    <w:p w:rsidR="0024537F" w:rsidRPr="00660775" w:rsidRDefault="0024537F" w:rsidP="0024537F">
      <w:pPr>
        <w:jc w:val="both"/>
        <w:rPr>
          <w:rFonts w:cs="Arial"/>
          <w:sz w:val="22"/>
        </w:rPr>
      </w:pPr>
    </w:p>
    <w:p w:rsidR="0024537F" w:rsidRPr="00660775" w:rsidRDefault="0024537F" w:rsidP="0024537F">
      <w:pPr>
        <w:spacing w:line="360" w:lineRule="auto"/>
        <w:jc w:val="both"/>
        <w:rPr>
          <w:rFonts w:cs="Arial"/>
          <w:sz w:val="22"/>
          <w:szCs w:val="24"/>
        </w:rPr>
      </w:pPr>
      <w:r w:rsidRPr="00660775">
        <w:rPr>
          <w:rFonts w:cs="Arial"/>
          <w:b/>
          <w:sz w:val="22"/>
          <w:szCs w:val="24"/>
        </w:rPr>
        <w:t>Diffusion façade</w:t>
      </w:r>
    </w:p>
    <w:p w:rsidR="0024537F" w:rsidRPr="00660775" w:rsidRDefault="0024537F" w:rsidP="0024537F">
      <w:pPr>
        <w:numPr>
          <w:ilvl w:val="0"/>
          <w:numId w:val="4"/>
        </w:numPr>
        <w:jc w:val="both"/>
        <w:rPr>
          <w:rFonts w:cs="Arial"/>
          <w:sz w:val="22"/>
          <w:szCs w:val="24"/>
        </w:rPr>
      </w:pPr>
      <w:r w:rsidRPr="00660775">
        <w:rPr>
          <w:rFonts w:cs="Arial"/>
          <w:sz w:val="22"/>
          <w:szCs w:val="24"/>
        </w:rPr>
        <w:t xml:space="preserve"> Un système de type professionnel (D&amp;B, Adamson, L-Acoustics, Meyer, Nexo…) adapté à la capacité de la salle, égalisé et pouvant fournir un niveau de pression équilibré de 105 dB sans distorsion, en tout point accessible au public.</w:t>
      </w:r>
    </w:p>
    <w:p w:rsidR="0024537F" w:rsidRPr="00660775" w:rsidRDefault="0024537F" w:rsidP="0024537F">
      <w:pPr>
        <w:numPr>
          <w:ilvl w:val="0"/>
          <w:numId w:val="4"/>
        </w:numPr>
        <w:jc w:val="both"/>
        <w:rPr>
          <w:rFonts w:cs="Arial"/>
          <w:sz w:val="22"/>
          <w:szCs w:val="24"/>
        </w:rPr>
      </w:pPr>
      <w:r w:rsidRPr="00660775">
        <w:rPr>
          <w:rFonts w:cs="Arial"/>
          <w:sz w:val="22"/>
          <w:szCs w:val="24"/>
        </w:rPr>
        <w:t xml:space="preserve"> La régie son (une console DM2000 + un rack), </w:t>
      </w:r>
      <w:r w:rsidRPr="00660775">
        <w:rPr>
          <w:rFonts w:cs="Arial"/>
          <w:b/>
          <w:sz w:val="22"/>
          <w:szCs w:val="24"/>
        </w:rPr>
        <w:t xml:space="preserve">fourni </w:t>
      </w:r>
      <w:r>
        <w:rPr>
          <w:rFonts w:cs="Arial"/>
          <w:b/>
          <w:sz w:val="22"/>
          <w:szCs w:val="24"/>
        </w:rPr>
        <w:t>(ou non)</w:t>
      </w:r>
      <w:r w:rsidRPr="00660775">
        <w:rPr>
          <w:rFonts w:cs="Arial"/>
          <w:b/>
          <w:sz w:val="22"/>
          <w:szCs w:val="24"/>
        </w:rPr>
        <w:t>par la production</w:t>
      </w:r>
      <w:r w:rsidRPr="00660775">
        <w:rPr>
          <w:rFonts w:cs="Arial"/>
          <w:sz w:val="22"/>
          <w:szCs w:val="24"/>
        </w:rPr>
        <w:t xml:space="preserve">, (voir page suivante) sera située en salle, dans l’axe de la scène. </w:t>
      </w:r>
    </w:p>
    <w:p w:rsidR="0024537F" w:rsidRPr="00660775" w:rsidRDefault="0024537F" w:rsidP="0024537F">
      <w:pPr>
        <w:numPr>
          <w:ilvl w:val="0"/>
          <w:numId w:val="4"/>
        </w:numPr>
        <w:jc w:val="both"/>
        <w:rPr>
          <w:rFonts w:cs="Arial"/>
          <w:sz w:val="22"/>
          <w:szCs w:val="24"/>
        </w:rPr>
      </w:pPr>
      <w:r w:rsidRPr="00660775">
        <w:rPr>
          <w:rFonts w:cs="Arial"/>
          <w:sz w:val="22"/>
          <w:szCs w:val="24"/>
        </w:rPr>
        <w:t>Un régisseur son connaissant parfaitement le système son en place devra être présent pour assister le régisseur son de la production pendant la mise en place, la balance et toute la durée du spectacle.</w:t>
      </w:r>
    </w:p>
    <w:p w:rsidR="0024537F" w:rsidRPr="00660775" w:rsidRDefault="0024537F" w:rsidP="0024537F">
      <w:pPr>
        <w:jc w:val="both"/>
        <w:rPr>
          <w:rFonts w:cs="Arial"/>
          <w:sz w:val="22"/>
          <w:szCs w:val="24"/>
        </w:rPr>
      </w:pPr>
    </w:p>
    <w:p w:rsidR="0024537F" w:rsidRPr="00780A25" w:rsidRDefault="0024537F" w:rsidP="0024537F">
      <w:pPr>
        <w:spacing w:line="360" w:lineRule="auto"/>
        <w:jc w:val="both"/>
        <w:rPr>
          <w:rFonts w:cs="Arial"/>
          <w:sz w:val="22"/>
          <w:szCs w:val="24"/>
        </w:rPr>
      </w:pPr>
      <w:r w:rsidRPr="00660775">
        <w:rPr>
          <w:rFonts w:cs="Arial"/>
          <w:b/>
          <w:sz w:val="22"/>
          <w:szCs w:val="24"/>
        </w:rPr>
        <w:t>Diffusion retour</w:t>
      </w:r>
      <w:r>
        <w:rPr>
          <w:rFonts w:cs="Arial"/>
          <w:sz w:val="22"/>
          <w:szCs w:val="24"/>
        </w:rPr>
        <w:t xml:space="preserve"> </w:t>
      </w:r>
      <w:r w:rsidRPr="00660775">
        <w:rPr>
          <w:rFonts w:cs="Arial"/>
          <w:b/>
          <w:sz w:val="22"/>
          <w:szCs w:val="24"/>
        </w:rPr>
        <w:t>Pour les scènes type Zénith :</w:t>
      </w:r>
    </w:p>
    <w:p w:rsidR="0024537F" w:rsidRPr="00660775" w:rsidRDefault="0024537F" w:rsidP="0024537F">
      <w:pPr>
        <w:jc w:val="both"/>
        <w:rPr>
          <w:rFonts w:cs="Arial"/>
          <w:sz w:val="22"/>
          <w:szCs w:val="24"/>
        </w:rPr>
      </w:pPr>
      <w:r w:rsidRPr="00660775">
        <w:rPr>
          <w:rFonts w:cs="Arial"/>
          <w:sz w:val="22"/>
          <w:szCs w:val="24"/>
        </w:rPr>
        <w:t>- 4 side-fill sur pied (type MTD115, PS15) amplifiés et égalisés (31 bandes type Klark, DBX, XTA) sur 1 ligne</w:t>
      </w:r>
    </w:p>
    <w:p w:rsidR="0024537F" w:rsidRPr="00660775" w:rsidRDefault="0024537F" w:rsidP="0024537F">
      <w:pPr>
        <w:jc w:val="both"/>
        <w:rPr>
          <w:rFonts w:cs="Arial"/>
          <w:sz w:val="22"/>
          <w:szCs w:val="24"/>
        </w:rPr>
      </w:pPr>
      <w:r w:rsidRPr="00660775">
        <w:rPr>
          <w:rFonts w:cs="Arial"/>
          <w:sz w:val="22"/>
          <w:szCs w:val="24"/>
        </w:rPr>
        <w:t>- 4 bains de pied (type MTD115, PS15) amplifiés et égalisés (2x31 bandes type Klark, DBX, XTA) sur 2 lignes</w:t>
      </w:r>
    </w:p>
    <w:p w:rsidR="0024537F" w:rsidRPr="00660775" w:rsidRDefault="0024537F" w:rsidP="0024537F">
      <w:pPr>
        <w:spacing w:line="360" w:lineRule="auto"/>
        <w:jc w:val="both"/>
        <w:rPr>
          <w:rFonts w:cs="Arial"/>
          <w:sz w:val="22"/>
          <w:szCs w:val="24"/>
        </w:rPr>
      </w:pPr>
      <w:r w:rsidRPr="00660775">
        <w:rPr>
          <w:rFonts w:cs="Arial"/>
          <w:sz w:val="22"/>
          <w:szCs w:val="24"/>
        </w:rPr>
        <w:t xml:space="preserve">- Câblage nécessaire, notamment pour relier les sorties du </w:t>
      </w:r>
      <w:proofErr w:type="spellStart"/>
      <w:r w:rsidRPr="00660775">
        <w:rPr>
          <w:rFonts w:cs="Arial"/>
          <w:sz w:val="22"/>
          <w:szCs w:val="24"/>
        </w:rPr>
        <w:t>multipaire</w:t>
      </w:r>
      <w:proofErr w:type="spellEnd"/>
      <w:r w:rsidRPr="00660775">
        <w:rPr>
          <w:rFonts w:cs="Arial"/>
          <w:sz w:val="22"/>
          <w:szCs w:val="24"/>
        </w:rPr>
        <w:t xml:space="preserve"> aux amplis.</w:t>
      </w:r>
    </w:p>
    <w:p w:rsidR="0024537F" w:rsidRPr="00660775" w:rsidRDefault="0024537F" w:rsidP="0024537F">
      <w:pPr>
        <w:spacing w:line="360" w:lineRule="auto"/>
        <w:jc w:val="both"/>
        <w:rPr>
          <w:rFonts w:cs="Arial"/>
          <w:b/>
          <w:sz w:val="22"/>
          <w:szCs w:val="24"/>
        </w:rPr>
      </w:pPr>
      <w:r w:rsidRPr="00660775">
        <w:rPr>
          <w:rFonts w:cs="Arial"/>
          <w:b/>
          <w:sz w:val="22"/>
          <w:szCs w:val="24"/>
        </w:rPr>
        <w:t>Pour les scènes de petite taille (ouverture&lt;10m) :</w:t>
      </w:r>
    </w:p>
    <w:p w:rsidR="0024537F" w:rsidRPr="00660775" w:rsidRDefault="0024537F" w:rsidP="0024537F">
      <w:pPr>
        <w:jc w:val="both"/>
        <w:rPr>
          <w:rFonts w:cs="Arial"/>
          <w:sz w:val="22"/>
          <w:szCs w:val="24"/>
        </w:rPr>
      </w:pPr>
      <w:r w:rsidRPr="00660775">
        <w:rPr>
          <w:rFonts w:cs="Arial"/>
          <w:sz w:val="22"/>
          <w:szCs w:val="24"/>
        </w:rPr>
        <w:t>- 4 side-fill sur pied (type MTD115, PS15) amplifiés et égalisés (31 bandes type Klark, DBX, XTA) sur 1ligne</w:t>
      </w:r>
    </w:p>
    <w:p w:rsidR="0024537F" w:rsidRPr="00CF7E0B" w:rsidRDefault="0024537F" w:rsidP="0024537F">
      <w:pPr>
        <w:jc w:val="both"/>
        <w:rPr>
          <w:rFonts w:cs="Arial"/>
          <w:b/>
          <w:sz w:val="22"/>
          <w:szCs w:val="24"/>
        </w:rPr>
      </w:pPr>
      <w:r w:rsidRPr="00CF7E0B">
        <w:rPr>
          <w:rFonts w:cs="Arial"/>
          <w:b/>
          <w:sz w:val="22"/>
          <w:szCs w:val="24"/>
        </w:rPr>
        <w:t xml:space="preserve">- </w:t>
      </w:r>
      <w:proofErr w:type="gramStart"/>
      <w:r w:rsidRPr="00CF7E0B">
        <w:rPr>
          <w:rFonts w:cs="Arial"/>
          <w:b/>
          <w:sz w:val="22"/>
          <w:szCs w:val="24"/>
        </w:rPr>
        <w:t>OPTION(</w:t>
      </w:r>
      <w:proofErr w:type="gramEnd"/>
      <w:r w:rsidRPr="00CF7E0B">
        <w:rPr>
          <w:rFonts w:cs="Arial"/>
          <w:b/>
          <w:sz w:val="22"/>
          <w:szCs w:val="24"/>
        </w:rPr>
        <w:t>2 bain de pieds) (type MTD115, PS15) amplifiés et égalisés (2x31 bandes type Klark, DBX, XTA) sur 1 ligne</w:t>
      </w:r>
    </w:p>
    <w:p w:rsidR="0024537F" w:rsidRPr="00660775" w:rsidRDefault="0024537F" w:rsidP="0024537F">
      <w:pPr>
        <w:numPr>
          <w:ilvl w:val="0"/>
          <w:numId w:val="4"/>
        </w:numPr>
        <w:jc w:val="both"/>
        <w:rPr>
          <w:rFonts w:cs="Arial"/>
          <w:sz w:val="22"/>
          <w:szCs w:val="24"/>
        </w:rPr>
      </w:pPr>
      <w:r w:rsidRPr="00660775">
        <w:rPr>
          <w:rFonts w:cs="Arial"/>
          <w:sz w:val="22"/>
          <w:szCs w:val="24"/>
        </w:rPr>
        <w:t xml:space="preserve">Câblage nécessaire, notamment pour relier les sorties du </w:t>
      </w:r>
      <w:proofErr w:type="spellStart"/>
      <w:r w:rsidRPr="00660775">
        <w:rPr>
          <w:rFonts w:cs="Arial"/>
          <w:sz w:val="22"/>
          <w:szCs w:val="24"/>
        </w:rPr>
        <w:t>multipaire</w:t>
      </w:r>
      <w:proofErr w:type="spellEnd"/>
      <w:r w:rsidRPr="00660775">
        <w:rPr>
          <w:rFonts w:cs="Arial"/>
          <w:sz w:val="22"/>
          <w:szCs w:val="24"/>
        </w:rPr>
        <w:t xml:space="preserve"> aux amplis.</w:t>
      </w:r>
    </w:p>
    <w:p w:rsidR="0024537F" w:rsidRPr="00660775" w:rsidRDefault="0024537F" w:rsidP="0024537F">
      <w:pPr>
        <w:jc w:val="both"/>
        <w:rPr>
          <w:rFonts w:cs="Arial"/>
          <w:sz w:val="22"/>
          <w:szCs w:val="24"/>
        </w:rPr>
      </w:pPr>
    </w:p>
    <w:p w:rsidR="0024537F" w:rsidRPr="00660775" w:rsidRDefault="0024537F" w:rsidP="0024537F">
      <w:pPr>
        <w:spacing w:line="360" w:lineRule="auto"/>
        <w:jc w:val="both"/>
        <w:rPr>
          <w:rFonts w:cs="Arial"/>
          <w:b/>
          <w:sz w:val="22"/>
          <w:szCs w:val="24"/>
        </w:rPr>
      </w:pPr>
      <w:r w:rsidRPr="00660775">
        <w:rPr>
          <w:rFonts w:cs="Arial"/>
          <w:b/>
          <w:sz w:val="22"/>
          <w:szCs w:val="24"/>
        </w:rPr>
        <w:t>Multipaire</w:t>
      </w:r>
    </w:p>
    <w:p w:rsidR="0024537F" w:rsidRPr="00B53D93" w:rsidRDefault="0024537F" w:rsidP="0024537F">
      <w:pPr>
        <w:numPr>
          <w:ilvl w:val="0"/>
          <w:numId w:val="4"/>
        </w:numPr>
        <w:jc w:val="both"/>
        <w:rPr>
          <w:rFonts w:cs="Arial"/>
          <w:sz w:val="22"/>
          <w:szCs w:val="24"/>
        </w:rPr>
      </w:pPr>
      <w:r w:rsidRPr="00660775">
        <w:rPr>
          <w:rFonts w:cs="Arial"/>
          <w:sz w:val="22"/>
          <w:szCs w:val="24"/>
        </w:rPr>
        <w:t xml:space="preserve"> </w:t>
      </w:r>
      <w:proofErr w:type="spellStart"/>
      <w:r w:rsidRPr="00660775">
        <w:rPr>
          <w:rFonts w:cs="Arial"/>
          <w:sz w:val="22"/>
          <w:szCs w:val="24"/>
        </w:rPr>
        <w:t>multipaire</w:t>
      </w:r>
      <w:proofErr w:type="spellEnd"/>
      <w:r w:rsidRPr="00660775">
        <w:rPr>
          <w:rFonts w:cs="Arial"/>
          <w:sz w:val="22"/>
          <w:szCs w:val="24"/>
        </w:rPr>
        <w:t xml:space="preserve"> type 16/8, avec un boîtier de scène près de la régie retour, et deux éclatés (un à la régie façade, un à la régie retour).</w:t>
      </w:r>
    </w:p>
    <w:p w:rsidR="0024537F" w:rsidRPr="00660775" w:rsidRDefault="0024537F" w:rsidP="0024537F">
      <w:pPr>
        <w:spacing w:line="360" w:lineRule="auto"/>
        <w:jc w:val="both"/>
        <w:rPr>
          <w:rFonts w:cs="Arial"/>
          <w:sz w:val="22"/>
          <w:szCs w:val="24"/>
        </w:rPr>
      </w:pPr>
      <w:r w:rsidRPr="00660775">
        <w:rPr>
          <w:rFonts w:cs="Arial"/>
          <w:b/>
          <w:sz w:val="22"/>
          <w:szCs w:val="24"/>
        </w:rPr>
        <w:t>Alimentation</w:t>
      </w:r>
      <w:r w:rsidRPr="00660775">
        <w:rPr>
          <w:rFonts w:cs="Arial"/>
          <w:sz w:val="22"/>
          <w:szCs w:val="24"/>
        </w:rPr>
        <w:t> :</w:t>
      </w:r>
    </w:p>
    <w:p w:rsidR="0024537F" w:rsidRPr="00660775" w:rsidRDefault="0024537F" w:rsidP="0024537F">
      <w:pPr>
        <w:jc w:val="both"/>
        <w:rPr>
          <w:rFonts w:cs="Arial"/>
          <w:sz w:val="22"/>
          <w:szCs w:val="24"/>
        </w:rPr>
      </w:pPr>
      <w:r w:rsidRPr="00660775">
        <w:rPr>
          <w:rFonts w:cs="Arial"/>
          <w:sz w:val="22"/>
          <w:szCs w:val="24"/>
        </w:rPr>
        <w:t>- Une prise PC 16A à la régie façade, et une prise PC 16A à la régie retour.</w:t>
      </w:r>
    </w:p>
    <w:p w:rsidR="0024537F" w:rsidRPr="00CF7E0B" w:rsidRDefault="0024537F" w:rsidP="0024537F">
      <w:pPr>
        <w:spacing w:line="360" w:lineRule="auto"/>
        <w:jc w:val="both"/>
        <w:rPr>
          <w:rFonts w:cs="Arial"/>
          <w:b/>
          <w:sz w:val="22"/>
          <w:szCs w:val="24"/>
        </w:rPr>
      </w:pPr>
      <w:r w:rsidRPr="00CF7E0B">
        <w:rPr>
          <w:rFonts w:cs="Arial"/>
          <w:b/>
          <w:sz w:val="22"/>
          <w:szCs w:val="24"/>
        </w:rPr>
        <w:t>(</w:t>
      </w:r>
      <w:proofErr w:type="gramStart"/>
      <w:r w:rsidRPr="00CF7E0B">
        <w:rPr>
          <w:rFonts w:cs="Arial"/>
          <w:b/>
          <w:sz w:val="22"/>
          <w:szCs w:val="24"/>
        </w:rPr>
        <w:t>option</w:t>
      </w:r>
      <w:proofErr w:type="gramEnd"/>
      <w:r w:rsidRPr="00CF7E0B">
        <w:rPr>
          <w:rFonts w:cs="Arial"/>
          <w:b/>
          <w:sz w:val="22"/>
          <w:szCs w:val="24"/>
        </w:rPr>
        <w:t>)</w:t>
      </w:r>
      <w:proofErr w:type="spellStart"/>
      <w:r w:rsidRPr="00CF7E0B">
        <w:rPr>
          <w:rFonts w:cs="Arial"/>
          <w:b/>
          <w:sz w:val="22"/>
          <w:szCs w:val="24"/>
        </w:rPr>
        <w:t>Intercoms</w:t>
      </w:r>
      <w:proofErr w:type="spellEnd"/>
      <w:r w:rsidRPr="00CF7E0B">
        <w:rPr>
          <w:rFonts w:cs="Arial"/>
          <w:b/>
          <w:sz w:val="22"/>
          <w:szCs w:val="24"/>
        </w:rPr>
        <w:t> :</w:t>
      </w:r>
    </w:p>
    <w:p w:rsidR="0024537F" w:rsidRPr="00CF7E0B" w:rsidRDefault="0024537F" w:rsidP="0024537F">
      <w:pPr>
        <w:jc w:val="both"/>
        <w:rPr>
          <w:rFonts w:cs="Arial"/>
          <w:b/>
          <w:sz w:val="22"/>
          <w:szCs w:val="24"/>
        </w:rPr>
      </w:pPr>
      <w:r w:rsidRPr="00CF7E0B">
        <w:rPr>
          <w:rFonts w:cs="Arial"/>
          <w:b/>
          <w:sz w:val="22"/>
          <w:szCs w:val="24"/>
        </w:rPr>
        <w:t xml:space="preserve">1 Réseau d’intercom 6 postes (+ 1 </w:t>
      </w:r>
      <w:proofErr w:type="spellStart"/>
      <w:r w:rsidRPr="00CF7E0B">
        <w:rPr>
          <w:rFonts w:cs="Arial"/>
          <w:b/>
          <w:sz w:val="22"/>
          <w:szCs w:val="24"/>
        </w:rPr>
        <w:t>spare</w:t>
      </w:r>
      <w:proofErr w:type="spellEnd"/>
      <w:r w:rsidRPr="00CF7E0B">
        <w:rPr>
          <w:rFonts w:cs="Arial"/>
          <w:b/>
          <w:sz w:val="22"/>
          <w:szCs w:val="24"/>
        </w:rPr>
        <w:t>) entre les diverses régies: 5 casques filaires, 1 casque HF</w:t>
      </w:r>
    </w:p>
    <w:p w:rsidR="0024537F" w:rsidRPr="00CF7E0B" w:rsidRDefault="0024537F" w:rsidP="0024537F">
      <w:pPr>
        <w:jc w:val="both"/>
        <w:rPr>
          <w:rFonts w:cs="Arial"/>
          <w:b/>
          <w:sz w:val="22"/>
          <w:szCs w:val="24"/>
        </w:rPr>
      </w:pPr>
    </w:p>
    <w:p w:rsidR="0024537F" w:rsidRPr="00660775" w:rsidRDefault="000C3954" w:rsidP="0024537F">
      <w:pPr>
        <w:jc w:val="both"/>
        <w:rPr>
          <w:rFonts w:cs="Arial"/>
          <w:sz w:val="22"/>
          <w:szCs w:val="24"/>
        </w:rPr>
      </w:pPr>
      <w:r w:rsidRPr="000C3954">
        <w:rPr>
          <w:rFonts w:cs="Arial"/>
          <w:sz w:val="22"/>
        </w:rPr>
        <w:pict>
          <v:shape id="_x0000_s1139" type="#_x0000_t202" style="position:absolute;left:0;text-align:left;margin-left:250pt;margin-top:2.6pt;width:1in;height:18pt;z-index:14" o:regroupid="1">
            <v:textbox>
              <w:txbxContent>
                <w:p w:rsidR="0024537F" w:rsidRPr="00B3316C" w:rsidRDefault="0024537F">
                  <w:pPr>
                    <w:rPr>
                      <w:sz w:val="16"/>
                    </w:rPr>
                  </w:pPr>
                  <w:r w:rsidRPr="00B3316C">
                    <w:rPr>
                      <w:sz w:val="16"/>
                    </w:rPr>
                    <w:t>+ 1 grande scène</w:t>
                  </w:r>
                </w:p>
              </w:txbxContent>
            </v:textbox>
          </v:shape>
        </w:pict>
      </w:r>
      <w:r w:rsidRPr="000C3954">
        <w:rPr>
          <w:rFonts w:cs="Arial"/>
          <w:sz w:val="22"/>
        </w:rPr>
        <w:pict>
          <v:line id="_x0000_s1140" style="position:absolute;left:0;text-align:left;z-index:15" from="322pt,11.6pt" to="331pt,11.6pt" o:regroupid="1"/>
        </w:pict>
      </w:r>
      <w:r w:rsidRPr="000C3954">
        <w:rPr>
          <w:rFonts w:cs="Arial"/>
          <w:sz w:val="22"/>
        </w:rPr>
        <w:pict>
          <v:shape id="_x0000_s1137" type="#_x0000_t202" style="position:absolute;left:0;text-align:left;margin-left:169pt;margin-top:2.6pt;width:1in;height:18pt;z-index:12" o:regroupid="1">
            <v:textbox>
              <w:txbxContent>
                <w:p w:rsidR="0024537F" w:rsidRPr="00B3316C" w:rsidRDefault="0024537F">
                  <w:pPr>
                    <w:rPr>
                      <w:sz w:val="16"/>
                    </w:rPr>
                  </w:pPr>
                  <w:r w:rsidRPr="00B3316C">
                    <w:rPr>
                      <w:sz w:val="16"/>
                    </w:rPr>
                    <w:t>+ 1 grande scène</w:t>
                  </w:r>
                </w:p>
              </w:txbxContent>
            </v:textbox>
          </v:shape>
        </w:pict>
      </w:r>
      <w:r w:rsidRPr="000C3954">
        <w:rPr>
          <w:rFonts w:cs="Arial"/>
          <w:sz w:val="22"/>
        </w:rPr>
        <w:pict>
          <v:line id="_x0000_s1138" style="position:absolute;left:0;text-align:left;z-index:13" from="160pt,11.6pt" to="169pt,11.6pt" o:regroupid="1"/>
        </w:pict>
      </w:r>
      <w:r w:rsidRPr="000C3954">
        <w:rPr>
          <w:rFonts w:cs="Arial"/>
          <w:sz w:val="22"/>
        </w:rPr>
        <w:pict>
          <v:shape id="_x0000_s1136" type="#_x0000_t202" style="position:absolute;left:0;text-align:left;margin-left:331pt;margin-top:4pt;width:54pt;height:18pt;z-index:11" o:regroupid="1">
            <v:textbox>
              <w:txbxContent>
                <w:p w:rsidR="0024537F" w:rsidRPr="00B3316C" w:rsidRDefault="0024537F">
                  <w:pPr>
                    <w:rPr>
                      <w:b/>
                      <w:sz w:val="18"/>
                    </w:rPr>
                  </w:pPr>
                  <w:r w:rsidRPr="00B3316C">
                    <w:rPr>
                      <w:b/>
                      <w:sz w:val="16"/>
                    </w:rPr>
                    <w:t>WEDGE</w:t>
                  </w:r>
                </w:p>
              </w:txbxContent>
            </v:textbox>
          </v:shape>
        </w:pict>
      </w:r>
      <w:r w:rsidRPr="000C3954">
        <w:rPr>
          <w:rFonts w:cs="Arial"/>
          <w:sz w:val="22"/>
        </w:rPr>
        <w:pict>
          <v:shape id="_x0000_s1135" type="#_x0000_t202" style="position:absolute;left:0;text-align:left;margin-left:106pt;margin-top:4pt;width:54pt;height:18pt;z-index:10" o:regroupid="1">
            <v:textbox>
              <w:txbxContent>
                <w:p w:rsidR="0024537F" w:rsidRPr="00B3316C" w:rsidRDefault="0024537F">
                  <w:pPr>
                    <w:rPr>
                      <w:b/>
                      <w:sz w:val="18"/>
                    </w:rPr>
                  </w:pPr>
                  <w:r w:rsidRPr="00B3316C">
                    <w:rPr>
                      <w:b/>
                      <w:sz w:val="16"/>
                    </w:rPr>
                    <w:t>WEDGE</w:t>
                  </w:r>
                </w:p>
              </w:txbxContent>
            </v:textbox>
          </v:shape>
        </w:pict>
      </w:r>
    </w:p>
    <w:p w:rsidR="0024537F" w:rsidRPr="00660775" w:rsidRDefault="0024537F" w:rsidP="0024537F">
      <w:pPr>
        <w:jc w:val="both"/>
        <w:rPr>
          <w:rFonts w:cs="Arial"/>
          <w:sz w:val="22"/>
          <w:szCs w:val="24"/>
        </w:rPr>
      </w:pPr>
    </w:p>
    <w:p w:rsidR="0024537F" w:rsidRPr="00660775" w:rsidRDefault="000C3954" w:rsidP="0024537F">
      <w:pPr>
        <w:jc w:val="both"/>
        <w:rPr>
          <w:rFonts w:cs="Arial"/>
          <w:sz w:val="22"/>
          <w:szCs w:val="24"/>
        </w:rPr>
      </w:pPr>
      <w:r w:rsidRPr="000C3954">
        <w:rPr>
          <w:rFonts w:cs="Arial"/>
          <w:sz w:val="22"/>
        </w:rPr>
        <w:pict>
          <v:shape id="_x0000_s1130" type="#_x0000_t202" style="position:absolute;left:0;text-align:left;margin-left:-20pt;margin-top:11.25pt;width:63pt;height:18pt;z-index:5">
            <v:textbox>
              <w:txbxContent>
                <w:p w:rsidR="0024537F" w:rsidRPr="00B3316C" w:rsidRDefault="0024537F">
                  <w:pPr>
                    <w:rPr>
                      <w:b/>
                      <w:sz w:val="16"/>
                    </w:rPr>
                  </w:pPr>
                  <w:r w:rsidRPr="00B3316C">
                    <w:rPr>
                      <w:b/>
                      <w:sz w:val="16"/>
                    </w:rPr>
                    <w:t>Régie retour</w:t>
                  </w:r>
                </w:p>
              </w:txbxContent>
            </v:textbox>
          </v:shape>
        </w:pict>
      </w: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0C3954" w:rsidP="0024537F">
      <w:pPr>
        <w:jc w:val="both"/>
        <w:rPr>
          <w:rFonts w:cs="Arial"/>
          <w:sz w:val="22"/>
          <w:szCs w:val="24"/>
        </w:rPr>
      </w:pPr>
      <w:r w:rsidRPr="000C3954">
        <w:rPr>
          <w:rFonts w:cs="Arial"/>
          <w:sz w:val="22"/>
        </w:rPr>
        <w:pict>
          <v:shape id="_x0000_s1133" type="#_x0000_t202" style="position:absolute;left:0;text-align:left;margin-left:430pt;margin-top:-69.9pt;width:36pt;height:18pt;z-index:8">
            <v:textbox>
              <w:txbxContent>
                <w:p w:rsidR="0024537F" w:rsidRPr="00B3316C" w:rsidRDefault="0024537F">
                  <w:pPr>
                    <w:rPr>
                      <w:b/>
                      <w:sz w:val="16"/>
                    </w:rPr>
                  </w:pPr>
                  <w:r w:rsidRPr="00B3316C">
                    <w:rPr>
                      <w:b/>
                      <w:sz w:val="16"/>
                    </w:rPr>
                    <w:t>SIDE</w:t>
                  </w:r>
                </w:p>
              </w:txbxContent>
            </v:textbox>
          </v:shape>
        </w:pict>
      </w:r>
      <w:r w:rsidRPr="000C3954">
        <w:rPr>
          <w:rFonts w:cs="Arial"/>
          <w:sz w:val="22"/>
        </w:rPr>
        <w:pict>
          <v:shape id="_x0000_s1131" type="#_x0000_t202" style="position:absolute;left:0;text-align:left;margin-left:25pt;margin-top:-69.9pt;width:36pt;height:18pt;z-index:6">
            <v:textbox>
              <w:txbxContent>
                <w:p w:rsidR="0024537F" w:rsidRPr="00B3316C" w:rsidRDefault="0024537F">
                  <w:pPr>
                    <w:rPr>
                      <w:b/>
                      <w:sz w:val="16"/>
                    </w:rPr>
                  </w:pPr>
                  <w:r w:rsidRPr="00B3316C">
                    <w:rPr>
                      <w:b/>
                      <w:sz w:val="16"/>
                    </w:rPr>
                    <w:t>SIDE</w:t>
                  </w:r>
                </w:p>
              </w:txbxContent>
            </v:textbox>
          </v:shape>
        </w:pict>
      </w:r>
      <w:r w:rsidRPr="000C3954">
        <w:rPr>
          <w:rFonts w:cs="Arial"/>
          <w:sz w:val="22"/>
        </w:rPr>
        <w:pict>
          <v:group id="_x0000_s1129" style="position:absolute;left:0;text-align:left;margin-left:-2pt;margin-top:-123.9pt;width:495pt;height:3in;z-index:4" coordorigin="981,12784" coordsize="9900,3420">
            <v:rect id="_x0000_s1119" style="position:absolute;left:981;top:12784;width:9900;height:3420"/>
            <v:line id="_x0000_s1120" style="position:absolute" from="981,13324" to="2241,13324"/>
            <v:line id="_x0000_s1121" style="position:absolute" from="9621,13324" to="10881,13324"/>
            <v:line id="_x0000_s1123" style="position:absolute" from="981,14044" to="2241,14044"/>
            <v:line id="_x0000_s1124" style="position:absolute" from="981,14764" to="2241,14764"/>
            <v:line id="_x0000_s1125" style="position:absolute" from="981,15484" to="2241,15484"/>
            <v:line id="_x0000_s1126" style="position:absolute" from="9621,14044" to="10881,14044"/>
            <v:line id="_x0000_s1127" style="position:absolute" from="9621,14764" to="10881,14764"/>
            <v:line id="_x0000_s1128" style="position:absolute" from="9621,15484" to="10881,15484"/>
          </v:group>
        </w:pict>
      </w:r>
      <w:r w:rsidRPr="000C3954">
        <w:rPr>
          <w:rFonts w:cs="Arial"/>
          <w:sz w:val="22"/>
        </w:rPr>
        <w:pict>
          <v:shape id="_x0000_s1134" type="#_x0000_t202" style="position:absolute;left:0;text-align:left;margin-left:430pt;margin-top:2.1pt;width:36pt;height:18pt;z-index:9">
            <v:textbox>
              <w:txbxContent>
                <w:p w:rsidR="0024537F" w:rsidRPr="00B3316C" w:rsidRDefault="0024537F">
                  <w:pPr>
                    <w:rPr>
                      <w:b/>
                      <w:sz w:val="16"/>
                    </w:rPr>
                  </w:pPr>
                  <w:r w:rsidRPr="00B3316C">
                    <w:rPr>
                      <w:b/>
                      <w:sz w:val="16"/>
                    </w:rPr>
                    <w:t>SIDE</w:t>
                  </w:r>
                </w:p>
              </w:txbxContent>
            </v:textbox>
          </v:shape>
        </w:pict>
      </w:r>
      <w:r w:rsidRPr="000C3954">
        <w:rPr>
          <w:rFonts w:cs="Arial"/>
          <w:sz w:val="22"/>
        </w:rPr>
        <w:pict>
          <v:shape id="_x0000_s1132" type="#_x0000_t202" style="position:absolute;left:0;text-align:left;margin-left:25pt;margin-top:2.1pt;width:36pt;height:18pt;z-index:7">
            <v:textbox style="mso-next-textbox:#_x0000_s1132">
              <w:txbxContent>
                <w:p w:rsidR="0024537F" w:rsidRPr="00B3316C" w:rsidRDefault="0024537F">
                  <w:pPr>
                    <w:rPr>
                      <w:b/>
                      <w:sz w:val="16"/>
                    </w:rPr>
                  </w:pPr>
                  <w:r w:rsidRPr="00B3316C">
                    <w:rPr>
                      <w:b/>
                      <w:sz w:val="16"/>
                    </w:rPr>
                    <w:t>SIDE</w:t>
                  </w:r>
                </w:p>
              </w:txbxContent>
            </v:textbox>
          </v:shape>
        </w:pict>
      </w: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Default="0024537F" w:rsidP="0024537F">
      <w:pPr>
        <w:jc w:val="both"/>
        <w:rPr>
          <w:rFonts w:cs="Arial"/>
          <w:sz w:val="22"/>
          <w:szCs w:val="24"/>
        </w:rPr>
      </w:pPr>
    </w:p>
    <w:p w:rsidR="0024537F" w:rsidRDefault="0024537F" w:rsidP="0024537F">
      <w:pPr>
        <w:jc w:val="both"/>
        <w:rPr>
          <w:rFonts w:cs="Arial"/>
          <w:sz w:val="22"/>
          <w:szCs w:val="24"/>
        </w:rPr>
      </w:pPr>
    </w:p>
    <w:p w:rsidR="0024537F" w:rsidRDefault="0024537F" w:rsidP="0024537F">
      <w:pPr>
        <w:jc w:val="both"/>
        <w:rPr>
          <w:rFonts w:cs="Arial"/>
          <w:sz w:val="22"/>
          <w:szCs w:val="24"/>
        </w:rPr>
      </w:pPr>
    </w:p>
    <w:p w:rsidR="0024537F" w:rsidRDefault="0024537F" w:rsidP="0024537F">
      <w:pPr>
        <w:jc w:val="both"/>
        <w:rPr>
          <w:rFonts w:cs="Arial"/>
          <w:sz w:val="22"/>
          <w:szCs w:val="24"/>
        </w:rPr>
      </w:pPr>
    </w:p>
    <w:p w:rsidR="0024537F" w:rsidRDefault="0024537F" w:rsidP="0024537F">
      <w:pPr>
        <w:jc w:val="both"/>
        <w:rPr>
          <w:rFonts w:cs="Arial"/>
          <w:sz w:val="22"/>
          <w:szCs w:val="24"/>
        </w:rPr>
      </w:pPr>
    </w:p>
    <w:p w:rsidR="0024537F" w:rsidRDefault="0024537F" w:rsidP="0024537F">
      <w:pPr>
        <w:jc w:val="both"/>
        <w:rPr>
          <w:rFonts w:cs="Arial"/>
          <w:sz w:val="22"/>
          <w:szCs w:val="24"/>
        </w:rPr>
      </w:pPr>
    </w:p>
    <w:p w:rsidR="0024537F" w:rsidRDefault="0024537F" w:rsidP="0024537F">
      <w:pPr>
        <w:jc w:val="both"/>
        <w:rPr>
          <w:rFonts w:cs="Arial"/>
          <w:sz w:val="22"/>
          <w:szCs w:val="24"/>
        </w:rPr>
      </w:pPr>
    </w:p>
    <w:p w:rsidR="0024537F" w:rsidRDefault="0024537F" w:rsidP="0024537F">
      <w:pPr>
        <w:jc w:val="both"/>
        <w:rPr>
          <w:rFonts w:cs="Arial"/>
          <w:sz w:val="22"/>
          <w:szCs w:val="24"/>
        </w:rPr>
      </w:pPr>
    </w:p>
    <w:p w:rsidR="0024537F" w:rsidRPr="00660775" w:rsidRDefault="0024537F" w:rsidP="0024537F">
      <w:pPr>
        <w:jc w:val="both"/>
        <w:rPr>
          <w:rFonts w:cs="Arial"/>
          <w:sz w:val="22"/>
          <w:szCs w:val="24"/>
        </w:rPr>
      </w:pPr>
    </w:p>
    <w:p w:rsidR="0024537F" w:rsidRPr="00660775" w:rsidRDefault="0024537F" w:rsidP="0024537F">
      <w:pPr>
        <w:jc w:val="both"/>
        <w:rPr>
          <w:rFonts w:cs="Arial"/>
          <w:b/>
          <w:sz w:val="22"/>
          <w:szCs w:val="24"/>
        </w:rPr>
      </w:pPr>
      <w:r w:rsidRPr="00660775">
        <w:rPr>
          <w:rFonts w:cs="Arial"/>
          <w:b/>
          <w:sz w:val="22"/>
          <w:szCs w:val="24"/>
          <w:u w:val="single"/>
        </w:rPr>
        <w:t>FOURNI PAR L</w:t>
      </w:r>
      <w:r>
        <w:rPr>
          <w:rFonts w:cs="Arial"/>
          <w:b/>
          <w:sz w:val="22"/>
          <w:szCs w:val="24"/>
          <w:u w:val="single"/>
        </w:rPr>
        <w:t xml:space="preserve"> ORGANISATEUR</w:t>
      </w:r>
    </w:p>
    <w:p w:rsidR="0024537F" w:rsidRPr="00660775" w:rsidRDefault="0024537F" w:rsidP="0024537F">
      <w:pPr>
        <w:jc w:val="both"/>
        <w:rPr>
          <w:rFonts w:cs="Arial"/>
          <w:sz w:val="22"/>
          <w:szCs w:val="24"/>
        </w:rPr>
      </w:pPr>
    </w:p>
    <w:p w:rsidR="0024537F" w:rsidRPr="00660775" w:rsidRDefault="0024537F" w:rsidP="0024537F">
      <w:pPr>
        <w:spacing w:line="360" w:lineRule="auto"/>
        <w:jc w:val="both"/>
        <w:rPr>
          <w:rFonts w:cs="Arial"/>
          <w:sz w:val="22"/>
          <w:szCs w:val="24"/>
        </w:rPr>
      </w:pPr>
      <w:r w:rsidRPr="00660775">
        <w:rPr>
          <w:rFonts w:cs="Arial"/>
          <w:b/>
          <w:sz w:val="22"/>
          <w:szCs w:val="24"/>
        </w:rPr>
        <w:t>Régie façade</w:t>
      </w:r>
    </w:p>
    <w:p w:rsidR="0024537F" w:rsidRPr="00660775" w:rsidRDefault="0024537F" w:rsidP="0024537F">
      <w:pPr>
        <w:jc w:val="both"/>
        <w:rPr>
          <w:rFonts w:cs="Arial"/>
          <w:sz w:val="22"/>
          <w:szCs w:val="24"/>
        </w:rPr>
      </w:pPr>
      <w:r w:rsidRPr="00660775">
        <w:rPr>
          <w:rFonts w:cs="Arial"/>
          <w:sz w:val="22"/>
          <w:szCs w:val="24"/>
        </w:rPr>
        <w:t>- Console 24 voies numérique (type DM2000 v2)</w:t>
      </w:r>
    </w:p>
    <w:p w:rsidR="0024537F" w:rsidRPr="00660775" w:rsidRDefault="0024537F" w:rsidP="0024537F">
      <w:pPr>
        <w:jc w:val="both"/>
        <w:rPr>
          <w:rFonts w:cs="Arial"/>
          <w:sz w:val="22"/>
          <w:szCs w:val="24"/>
        </w:rPr>
      </w:pPr>
      <w:r w:rsidRPr="00660775">
        <w:rPr>
          <w:rFonts w:cs="Arial"/>
          <w:sz w:val="22"/>
          <w:szCs w:val="24"/>
        </w:rPr>
        <w:t>- Un rack de périphérique contenant :</w:t>
      </w:r>
    </w:p>
    <w:p w:rsidR="0024537F" w:rsidRPr="00660775" w:rsidRDefault="0024537F" w:rsidP="0024537F">
      <w:pPr>
        <w:ind w:firstLine="708"/>
        <w:jc w:val="both"/>
        <w:rPr>
          <w:rFonts w:cs="Arial"/>
          <w:sz w:val="22"/>
          <w:szCs w:val="24"/>
        </w:rPr>
      </w:pPr>
      <w:r w:rsidRPr="00660775">
        <w:rPr>
          <w:rFonts w:cs="Arial"/>
          <w:sz w:val="22"/>
          <w:szCs w:val="24"/>
        </w:rPr>
        <w:t>- 1 égaliseur 2x31 bandes</w:t>
      </w:r>
    </w:p>
    <w:p w:rsidR="0024537F" w:rsidRPr="00660775" w:rsidRDefault="0024537F" w:rsidP="0024537F">
      <w:pPr>
        <w:ind w:firstLine="708"/>
        <w:jc w:val="both"/>
        <w:rPr>
          <w:rFonts w:cs="Arial"/>
          <w:sz w:val="22"/>
          <w:szCs w:val="24"/>
        </w:rPr>
      </w:pPr>
      <w:r w:rsidRPr="00660775">
        <w:rPr>
          <w:rFonts w:cs="Arial"/>
          <w:sz w:val="22"/>
          <w:szCs w:val="24"/>
        </w:rPr>
        <w:t>- 1 compresseur à lampe Avalon VT747</w:t>
      </w:r>
    </w:p>
    <w:p w:rsidR="0024537F" w:rsidRPr="00660775" w:rsidRDefault="0024537F" w:rsidP="0024537F">
      <w:pPr>
        <w:ind w:firstLine="708"/>
        <w:jc w:val="both"/>
        <w:rPr>
          <w:rFonts w:cs="Arial"/>
          <w:sz w:val="22"/>
          <w:szCs w:val="24"/>
        </w:rPr>
      </w:pPr>
      <w:r w:rsidRPr="00660775">
        <w:rPr>
          <w:rFonts w:cs="Arial"/>
          <w:sz w:val="22"/>
          <w:szCs w:val="24"/>
        </w:rPr>
        <w:t>- 1 réverb  M2000</w:t>
      </w:r>
    </w:p>
    <w:p w:rsidR="0024537F" w:rsidRPr="00660775" w:rsidRDefault="0024537F" w:rsidP="0024537F">
      <w:pPr>
        <w:ind w:firstLine="708"/>
        <w:jc w:val="both"/>
        <w:rPr>
          <w:rFonts w:cs="Arial"/>
          <w:sz w:val="22"/>
          <w:szCs w:val="24"/>
        </w:rPr>
      </w:pPr>
      <w:r w:rsidRPr="00660775">
        <w:rPr>
          <w:rFonts w:cs="Arial"/>
          <w:sz w:val="22"/>
          <w:szCs w:val="24"/>
        </w:rPr>
        <w:t>- 1 lecteur CD</w:t>
      </w:r>
    </w:p>
    <w:p w:rsidR="0024537F" w:rsidRPr="00660775" w:rsidRDefault="0024537F" w:rsidP="0024537F">
      <w:pPr>
        <w:ind w:firstLine="708"/>
        <w:jc w:val="both"/>
        <w:rPr>
          <w:rFonts w:cs="Arial"/>
          <w:sz w:val="22"/>
          <w:szCs w:val="24"/>
        </w:rPr>
      </w:pPr>
      <w:r w:rsidRPr="00660775">
        <w:rPr>
          <w:rFonts w:cs="Arial"/>
          <w:sz w:val="22"/>
          <w:szCs w:val="24"/>
        </w:rPr>
        <w:t>- 1 lecteur MD</w:t>
      </w:r>
    </w:p>
    <w:p w:rsidR="0024537F" w:rsidRPr="00B53D93" w:rsidRDefault="0024537F" w:rsidP="0024537F">
      <w:pPr>
        <w:jc w:val="both"/>
        <w:rPr>
          <w:rFonts w:cs="Arial"/>
          <w:sz w:val="22"/>
          <w:szCs w:val="24"/>
        </w:rPr>
      </w:pPr>
      <w:r w:rsidRPr="00660775">
        <w:rPr>
          <w:rFonts w:cs="Arial"/>
          <w:sz w:val="22"/>
          <w:szCs w:val="24"/>
        </w:rPr>
        <w:t>- 1 lecteur/enregistreur Alesis HD24 avec liaison optique</w:t>
      </w:r>
    </w:p>
    <w:p w:rsidR="0024537F" w:rsidRPr="00660775" w:rsidRDefault="0024537F" w:rsidP="0024537F">
      <w:pPr>
        <w:spacing w:line="360" w:lineRule="auto"/>
        <w:jc w:val="both"/>
        <w:rPr>
          <w:rFonts w:cs="Arial"/>
          <w:sz w:val="22"/>
          <w:szCs w:val="24"/>
        </w:rPr>
      </w:pPr>
      <w:r w:rsidRPr="00660775">
        <w:rPr>
          <w:rFonts w:cs="Arial"/>
          <w:b/>
          <w:sz w:val="22"/>
          <w:szCs w:val="24"/>
        </w:rPr>
        <w:t>Régie retour</w:t>
      </w:r>
      <w:r>
        <w:rPr>
          <w:rFonts w:cs="Arial"/>
          <w:b/>
          <w:sz w:val="22"/>
          <w:szCs w:val="24"/>
        </w:rPr>
        <w:t xml:space="preserve"> (PAS DE REGIE RETOUR)</w:t>
      </w:r>
    </w:p>
    <w:p w:rsidR="0024537F" w:rsidRPr="00660775" w:rsidRDefault="0024537F" w:rsidP="0024537F">
      <w:pPr>
        <w:jc w:val="both"/>
        <w:rPr>
          <w:rFonts w:cs="Arial"/>
          <w:sz w:val="22"/>
          <w:szCs w:val="24"/>
        </w:rPr>
      </w:pPr>
      <w:r w:rsidRPr="00660775">
        <w:rPr>
          <w:rFonts w:cs="Arial"/>
          <w:sz w:val="22"/>
          <w:szCs w:val="24"/>
        </w:rPr>
        <w:t xml:space="preserve">- Console YAMAHA LS 9 -16 </w:t>
      </w:r>
    </w:p>
    <w:p w:rsidR="0024537F" w:rsidRPr="00660775" w:rsidRDefault="0024537F" w:rsidP="0024537F">
      <w:pPr>
        <w:jc w:val="both"/>
        <w:rPr>
          <w:rFonts w:cs="Arial"/>
          <w:sz w:val="22"/>
          <w:szCs w:val="24"/>
        </w:rPr>
      </w:pPr>
      <w:r w:rsidRPr="00660775">
        <w:rPr>
          <w:rFonts w:cs="Arial"/>
          <w:sz w:val="22"/>
          <w:szCs w:val="24"/>
        </w:rPr>
        <w:t>- Un rack HF contenant les récepteurs/émetteurs HF</w:t>
      </w:r>
    </w:p>
    <w:p w:rsidR="0024537F" w:rsidRPr="00660775" w:rsidRDefault="0024537F" w:rsidP="0024537F">
      <w:pPr>
        <w:spacing w:line="360" w:lineRule="auto"/>
        <w:jc w:val="both"/>
        <w:rPr>
          <w:rFonts w:cs="Arial"/>
          <w:sz w:val="22"/>
          <w:szCs w:val="24"/>
        </w:rPr>
      </w:pPr>
      <w:r w:rsidRPr="00660775">
        <w:rPr>
          <w:rFonts w:cs="Arial"/>
          <w:b/>
          <w:sz w:val="22"/>
          <w:szCs w:val="24"/>
        </w:rPr>
        <w:t>Plateau</w:t>
      </w:r>
    </w:p>
    <w:p w:rsidR="0024537F" w:rsidRPr="00660775" w:rsidRDefault="0024537F" w:rsidP="0024537F">
      <w:pPr>
        <w:jc w:val="both"/>
        <w:rPr>
          <w:rFonts w:cs="Arial"/>
          <w:sz w:val="22"/>
          <w:szCs w:val="24"/>
        </w:rPr>
      </w:pPr>
      <w:r>
        <w:rPr>
          <w:rFonts w:cs="Arial"/>
          <w:sz w:val="22"/>
          <w:szCs w:val="24"/>
        </w:rPr>
        <w:t>-</w:t>
      </w:r>
      <w:r>
        <w:rPr>
          <w:rFonts w:cs="Arial"/>
          <w:sz w:val="22"/>
          <w:szCs w:val="24"/>
        </w:rPr>
        <w:tab/>
        <w:t>7</w:t>
      </w:r>
      <w:r w:rsidRPr="00660775">
        <w:rPr>
          <w:rFonts w:cs="Arial"/>
          <w:sz w:val="22"/>
          <w:szCs w:val="24"/>
        </w:rPr>
        <w:t xml:space="preserve"> micros casques HF (+ 1 spare)</w:t>
      </w:r>
    </w:p>
    <w:p w:rsidR="0024537F" w:rsidRPr="00660775" w:rsidRDefault="0024537F" w:rsidP="0024537F">
      <w:pPr>
        <w:jc w:val="both"/>
        <w:rPr>
          <w:rFonts w:cs="Arial"/>
          <w:sz w:val="22"/>
          <w:szCs w:val="24"/>
        </w:rPr>
      </w:pPr>
      <w:r w:rsidRPr="00660775">
        <w:rPr>
          <w:rFonts w:cs="Arial"/>
          <w:sz w:val="22"/>
          <w:szCs w:val="24"/>
        </w:rPr>
        <w:t>-</w:t>
      </w:r>
      <w:r w:rsidRPr="00660775">
        <w:rPr>
          <w:rFonts w:cs="Arial"/>
          <w:sz w:val="22"/>
          <w:szCs w:val="24"/>
        </w:rPr>
        <w:tab/>
      </w:r>
      <w:r w:rsidRPr="00CF7E0B">
        <w:rPr>
          <w:rFonts w:cs="Arial"/>
          <w:b/>
          <w:sz w:val="22"/>
          <w:szCs w:val="24"/>
        </w:rPr>
        <w:t>(option</w:t>
      </w:r>
      <w:proofErr w:type="gramStart"/>
      <w:r w:rsidRPr="00CF7E0B">
        <w:rPr>
          <w:rFonts w:cs="Arial"/>
          <w:b/>
          <w:sz w:val="22"/>
          <w:szCs w:val="24"/>
        </w:rPr>
        <w:t>)</w:t>
      </w:r>
      <w:r w:rsidRPr="00660775">
        <w:rPr>
          <w:rFonts w:cs="Arial"/>
          <w:sz w:val="22"/>
          <w:szCs w:val="24"/>
        </w:rPr>
        <w:t>6</w:t>
      </w:r>
      <w:proofErr w:type="gramEnd"/>
      <w:r w:rsidRPr="00660775">
        <w:rPr>
          <w:rFonts w:cs="Arial"/>
          <w:sz w:val="22"/>
          <w:szCs w:val="24"/>
        </w:rPr>
        <w:t xml:space="preserve"> </w:t>
      </w:r>
      <w:proofErr w:type="spellStart"/>
      <w:r w:rsidRPr="00660775">
        <w:rPr>
          <w:rFonts w:cs="Arial"/>
          <w:sz w:val="22"/>
          <w:szCs w:val="24"/>
        </w:rPr>
        <w:t>ear</w:t>
      </w:r>
      <w:proofErr w:type="spellEnd"/>
      <w:r w:rsidRPr="00660775">
        <w:rPr>
          <w:rFonts w:cs="Arial"/>
          <w:sz w:val="22"/>
          <w:szCs w:val="24"/>
        </w:rPr>
        <w:t xml:space="preserve">-monitor (+ 1 </w:t>
      </w:r>
      <w:proofErr w:type="spellStart"/>
      <w:r w:rsidRPr="00660775">
        <w:rPr>
          <w:rFonts w:cs="Arial"/>
          <w:sz w:val="22"/>
          <w:szCs w:val="24"/>
        </w:rPr>
        <w:t>spare</w:t>
      </w:r>
      <w:proofErr w:type="spellEnd"/>
      <w:r w:rsidRPr="00660775">
        <w:rPr>
          <w:rFonts w:cs="Arial"/>
          <w:sz w:val="22"/>
          <w:szCs w:val="24"/>
        </w:rPr>
        <w:t>)</w:t>
      </w:r>
    </w:p>
    <w:p w:rsidR="0024537F" w:rsidRPr="00660775" w:rsidRDefault="0024537F" w:rsidP="0024537F">
      <w:pPr>
        <w:jc w:val="both"/>
        <w:rPr>
          <w:rFonts w:cs="Arial"/>
          <w:sz w:val="22"/>
          <w:szCs w:val="24"/>
        </w:rPr>
      </w:pPr>
      <w:r w:rsidRPr="00660775">
        <w:rPr>
          <w:rFonts w:cs="Arial"/>
          <w:sz w:val="22"/>
          <w:szCs w:val="24"/>
        </w:rPr>
        <w:t>-</w:t>
      </w:r>
      <w:r w:rsidRPr="00660775">
        <w:rPr>
          <w:rFonts w:cs="Arial"/>
          <w:sz w:val="22"/>
          <w:szCs w:val="24"/>
        </w:rPr>
        <w:tab/>
        <w:t>2 micros statiques d’ambiance</w:t>
      </w:r>
    </w:p>
    <w:p w:rsidR="0024537F" w:rsidRPr="00660775" w:rsidRDefault="0024537F" w:rsidP="0024537F">
      <w:pPr>
        <w:jc w:val="both"/>
        <w:rPr>
          <w:rFonts w:cs="Arial"/>
          <w:sz w:val="22"/>
          <w:szCs w:val="24"/>
        </w:rPr>
      </w:pPr>
    </w:p>
    <w:p w:rsidR="0024537F" w:rsidRPr="00660775" w:rsidRDefault="0024537F" w:rsidP="0024537F">
      <w:pPr>
        <w:jc w:val="both"/>
        <w:rPr>
          <w:rFonts w:cs="Arial"/>
          <w:sz w:val="22"/>
          <w:szCs w:val="24"/>
        </w:rPr>
      </w:pPr>
      <w:r w:rsidRPr="00660775">
        <w:rPr>
          <w:rFonts w:cs="Arial"/>
          <w:b/>
          <w:sz w:val="22"/>
          <w:szCs w:val="24"/>
        </w:rPr>
        <w:t>Patch</w:t>
      </w:r>
      <w:r w:rsidRPr="00660775">
        <w:rPr>
          <w:rFonts w:cs="Arial"/>
          <w:sz w:val="22"/>
          <w:szCs w:val="24"/>
        </w:rPr>
        <w:t> :</w:t>
      </w:r>
    </w:p>
    <w:p w:rsidR="0024537F" w:rsidRPr="00660775" w:rsidRDefault="0024537F" w:rsidP="0024537F">
      <w:pPr>
        <w:jc w:val="both"/>
        <w:rPr>
          <w:rFonts w:cs="Arial"/>
          <w:sz w:val="22"/>
          <w:szCs w:val="24"/>
        </w:rPr>
      </w:pPr>
    </w:p>
    <w:tbl>
      <w:tblPr>
        <w:tblW w:w="6817" w:type="dxa"/>
        <w:tblInd w:w="55" w:type="dxa"/>
        <w:tblCellMar>
          <w:left w:w="70" w:type="dxa"/>
          <w:right w:w="70" w:type="dxa"/>
        </w:tblCellMar>
        <w:tblLook w:val="0000"/>
      </w:tblPr>
      <w:tblGrid>
        <w:gridCol w:w="378"/>
        <w:gridCol w:w="2626"/>
        <w:gridCol w:w="3813"/>
      </w:tblGrid>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IN</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OUT</w:t>
            </w: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1</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 xml:space="preserve">HF </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BANDES (envoi DM2000-&gt;LS9)</w:t>
            </w: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2</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 xml:space="preserve">HF </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VOIX (envoi DM2000-&gt;LS9)</w:t>
            </w: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3</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 xml:space="preserve">HF </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SPARE (envoi DM2000-&gt;LS9)</w:t>
            </w: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4</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 xml:space="preserve">HF </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 xml:space="preserve">TALK </w:t>
            </w:r>
            <w:proofErr w:type="spellStart"/>
            <w:r w:rsidRPr="00660775">
              <w:rPr>
                <w:rFonts w:cs="Arial"/>
                <w:sz w:val="22"/>
              </w:rPr>
              <w:t>Loic</w:t>
            </w:r>
            <w:proofErr w:type="spellEnd"/>
            <w:r w:rsidRPr="00660775">
              <w:rPr>
                <w:rFonts w:cs="Arial"/>
                <w:sz w:val="22"/>
              </w:rPr>
              <w:t xml:space="preserve"> (envoi DM2000-&gt;LS9)</w:t>
            </w: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5</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 xml:space="preserve">HF </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b/>
                <w:sz w:val="22"/>
              </w:rPr>
              <w:t>MASTER L</w:t>
            </w: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6</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 xml:space="preserve">HF </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b/>
                <w:sz w:val="22"/>
              </w:rPr>
              <w:t>MASTER R</w:t>
            </w: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7</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 xml:space="preserve">HF </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b/>
                <w:sz w:val="22"/>
              </w:rPr>
            </w:pP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8</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 xml:space="preserve">TALK  </w:t>
            </w:r>
            <w:r>
              <w:rPr>
                <w:rFonts w:cs="Arial"/>
                <w:sz w:val="22"/>
              </w:rPr>
              <w:t>Tech 1</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b/>
                <w:sz w:val="22"/>
              </w:rPr>
            </w:pP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9</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 xml:space="preserve">TALK </w:t>
            </w:r>
            <w:r>
              <w:rPr>
                <w:rFonts w:cs="Arial"/>
                <w:sz w:val="22"/>
              </w:rPr>
              <w:t>Tech 2</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10</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AMB J</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p>
        </w:tc>
      </w:tr>
      <w:tr w:rsidR="0024537F" w:rsidRPr="00660775">
        <w:trPr>
          <w:trHeight w:val="289"/>
        </w:trPr>
        <w:tc>
          <w:tcPr>
            <w:tcW w:w="378" w:type="dxa"/>
            <w:tcBorders>
              <w:top w:val="nil"/>
              <w:left w:val="nil"/>
              <w:bottom w:val="nil"/>
              <w:right w:val="nil"/>
            </w:tcBorders>
            <w:shd w:val="clear" w:color="auto" w:fill="auto"/>
            <w:noWrap/>
            <w:vAlign w:val="bottom"/>
          </w:tcPr>
          <w:p w:rsidR="0024537F" w:rsidRPr="00660775" w:rsidRDefault="0024537F" w:rsidP="0024537F">
            <w:pPr>
              <w:jc w:val="center"/>
              <w:rPr>
                <w:rFonts w:cs="Arial"/>
                <w:b/>
                <w:bCs/>
                <w:sz w:val="22"/>
              </w:rPr>
            </w:pPr>
            <w:r w:rsidRPr="00660775">
              <w:rPr>
                <w:rFonts w:cs="Arial"/>
                <w:b/>
                <w:bCs/>
                <w:sz w:val="22"/>
              </w:rPr>
              <w:t>11</w:t>
            </w:r>
          </w:p>
        </w:tc>
        <w:tc>
          <w:tcPr>
            <w:tcW w:w="2626"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r w:rsidRPr="00660775">
              <w:rPr>
                <w:rFonts w:cs="Arial"/>
                <w:sz w:val="22"/>
              </w:rPr>
              <w:t>AMB C</w:t>
            </w:r>
          </w:p>
        </w:tc>
        <w:tc>
          <w:tcPr>
            <w:tcW w:w="3813" w:type="dxa"/>
            <w:tcBorders>
              <w:top w:val="nil"/>
              <w:left w:val="nil"/>
              <w:bottom w:val="nil"/>
              <w:right w:val="nil"/>
            </w:tcBorders>
            <w:shd w:val="clear" w:color="auto" w:fill="auto"/>
            <w:noWrap/>
            <w:vAlign w:val="bottom"/>
          </w:tcPr>
          <w:p w:rsidR="0024537F" w:rsidRPr="00660775" w:rsidRDefault="0024537F" w:rsidP="0024537F">
            <w:pPr>
              <w:jc w:val="center"/>
              <w:rPr>
                <w:rFonts w:cs="Arial"/>
                <w:sz w:val="22"/>
              </w:rPr>
            </w:pPr>
          </w:p>
        </w:tc>
      </w:tr>
    </w:tbl>
    <w:p w:rsidR="0024537F" w:rsidRPr="00660775" w:rsidRDefault="0024537F" w:rsidP="0024537F">
      <w:pPr>
        <w:jc w:val="both"/>
        <w:rPr>
          <w:rFonts w:cs="Arial"/>
          <w:sz w:val="22"/>
          <w:szCs w:val="24"/>
        </w:rPr>
      </w:pPr>
    </w:p>
    <w:p w:rsidR="0024537F" w:rsidRPr="00660775" w:rsidRDefault="0024537F" w:rsidP="0024537F">
      <w:pPr>
        <w:spacing w:line="360" w:lineRule="auto"/>
        <w:jc w:val="both"/>
        <w:rPr>
          <w:rFonts w:cs="Arial"/>
          <w:b/>
          <w:sz w:val="22"/>
          <w:szCs w:val="24"/>
        </w:rPr>
      </w:pPr>
      <w:r w:rsidRPr="00660775">
        <w:rPr>
          <w:rFonts w:cs="Arial"/>
          <w:b/>
          <w:sz w:val="22"/>
          <w:szCs w:val="24"/>
        </w:rPr>
        <w:t>Pour toute question :</w:t>
      </w:r>
      <w:r>
        <w:rPr>
          <w:rFonts w:cs="Arial"/>
          <w:b/>
          <w:sz w:val="22"/>
          <w:szCs w:val="24"/>
        </w:rPr>
        <w:t xml:space="preserve"> en cours</w:t>
      </w:r>
    </w:p>
    <w:p w:rsidR="0024537F" w:rsidRPr="00660775" w:rsidRDefault="0024537F" w:rsidP="0024537F">
      <w:pPr>
        <w:jc w:val="both"/>
        <w:rPr>
          <w:rFonts w:cs="Arial"/>
          <w:sz w:val="22"/>
          <w:szCs w:val="24"/>
        </w:rPr>
      </w:pPr>
      <w:r w:rsidRPr="00660775">
        <w:rPr>
          <w:rFonts w:cs="Arial"/>
          <w:sz w:val="22"/>
          <w:szCs w:val="24"/>
        </w:rPr>
        <w:t>Régisseu</w:t>
      </w:r>
      <w:r>
        <w:rPr>
          <w:rFonts w:cs="Arial"/>
          <w:sz w:val="22"/>
          <w:szCs w:val="24"/>
        </w:rPr>
        <w:t>r son façade :</w:t>
      </w:r>
      <w:r>
        <w:rPr>
          <w:rFonts w:cs="Arial"/>
          <w:sz w:val="22"/>
          <w:szCs w:val="24"/>
        </w:rPr>
        <w:tab/>
        <w:t xml:space="preserve">1 (en cours   )                 </w:t>
      </w:r>
      <w:r w:rsidRPr="00660775">
        <w:rPr>
          <w:rFonts w:cs="Arial"/>
          <w:sz w:val="22"/>
          <w:szCs w:val="24"/>
        </w:rPr>
        <w:t>Régi</w:t>
      </w:r>
      <w:r>
        <w:rPr>
          <w:rFonts w:cs="Arial"/>
          <w:sz w:val="22"/>
          <w:szCs w:val="24"/>
        </w:rPr>
        <w:t>sseur son retours :</w:t>
      </w:r>
      <w:r>
        <w:rPr>
          <w:rFonts w:cs="Arial"/>
          <w:sz w:val="22"/>
          <w:szCs w:val="24"/>
        </w:rPr>
        <w:tab/>
      </w:r>
      <w:r w:rsidRPr="00660775">
        <w:rPr>
          <w:rFonts w:cs="Arial"/>
          <w:sz w:val="22"/>
          <w:szCs w:val="24"/>
        </w:rPr>
        <w:tab/>
      </w:r>
    </w:p>
    <w:p w:rsidR="0024537F" w:rsidRPr="00660775" w:rsidRDefault="0024537F" w:rsidP="0024537F">
      <w:pPr>
        <w:jc w:val="both"/>
        <w:rPr>
          <w:sz w:val="22"/>
        </w:rPr>
      </w:pPr>
    </w:p>
    <w:p w:rsidR="0024537F" w:rsidRPr="00014D77" w:rsidRDefault="0024537F" w:rsidP="0024537F">
      <w:pPr>
        <w:jc w:val="both"/>
        <w:rPr>
          <w:sz w:val="22"/>
        </w:rPr>
      </w:pPr>
    </w:p>
    <w:p w:rsidR="0024537F" w:rsidRPr="00014D77" w:rsidRDefault="0024537F" w:rsidP="0024537F">
      <w:pPr>
        <w:jc w:val="right"/>
        <w:rPr>
          <w:b/>
          <w:color w:val="000000"/>
          <w:sz w:val="16"/>
          <w:szCs w:val="24"/>
        </w:rPr>
      </w:pPr>
    </w:p>
    <w:p w:rsidR="0024537F" w:rsidRPr="00014D77" w:rsidRDefault="0024537F" w:rsidP="0024537F">
      <w:pPr>
        <w:jc w:val="right"/>
        <w:rPr>
          <w:b/>
          <w:color w:val="000000"/>
          <w:sz w:val="16"/>
          <w:szCs w:val="24"/>
        </w:rPr>
      </w:pPr>
    </w:p>
    <w:p w:rsidR="0024537F" w:rsidRPr="00014D77" w:rsidRDefault="0024537F" w:rsidP="0024537F">
      <w:pPr>
        <w:rPr>
          <w:b/>
          <w:color w:val="000000"/>
          <w:sz w:val="16"/>
          <w:szCs w:val="24"/>
        </w:rPr>
      </w:pPr>
    </w:p>
    <w:p w:rsidR="0024537F" w:rsidRPr="00014D77" w:rsidRDefault="0024537F" w:rsidP="0024537F">
      <w:pPr>
        <w:jc w:val="right"/>
        <w:rPr>
          <w:b/>
          <w:color w:val="000000"/>
          <w:sz w:val="22"/>
          <w:szCs w:val="24"/>
        </w:rPr>
      </w:pPr>
      <w:r w:rsidRPr="00014D77">
        <w:rPr>
          <w:b/>
          <w:color w:val="000000"/>
          <w:sz w:val="16"/>
          <w:szCs w:val="24"/>
        </w:rPr>
        <w:t>PAGE 6 SUR 11</w:t>
      </w:r>
    </w:p>
    <w:p w:rsidR="0024537F" w:rsidRPr="00660775" w:rsidRDefault="0024537F" w:rsidP="0024537F">
      <w:pPr>
        <w:pBdr>
          <w:top w:val="single" w:sz="4" w:space="1" w:color="auto"/>
          <w:left w:val="single" w:sz="4" w:space="4" w:color="auto"/>
          <w:bottom w:val="single" w:sz="4" w:space="1" w:color="auto"/>
          <w:right w:val="single" w:sz="4" w:space="4" w:color="auto"/>
        </w:pBdr>
        <w:jc w:val="center"/>
        <w:rPr>
          <w:rFonts w:cs="Arial"/>
          <w:b/>
          <w:sz w:val="22"/>
          <w:szCs w:val="24"/>
        </w:rPr>
      </w:pPr>
      <w:r>
        <w:rPr>
          <w:rFonts w:cs="Arial"/>
          <w:b/>
          <w:sz w:val="22"/>
          <w:szCs w:val="24"/>
        </w:rPr>
        <w:t>PINOCCHIO</w:t>
      </w:r>
    </w:p>
    <w:p w:rsidR="0024537F" w:rsidRPr="00660775" w:rsidRDefault="0024537F" w:rsidP="0024537F">
      <w:pPr>
        <w:pBdr>
          <w:top w:val="single" w:sz="4" w:space="1" w:color="auto"/>
          <w:left w:val="single" w:sz="4" w:space="4" w:color="auto"/>
          <w:bottom w:val="single" w:sz="4" w:space="1" w:color="auto"/>
          <w:right w:val="single" w:sz="4" w:space="4" w:color="auto"/>
        </w:pBdr>
        <w:jc w:val="center"/>
        <w:rPr>
          <w:rFonts w:cs="Arial"/>
          <w:b/>
          <w:sz w:val="22"/>
          <w:szCs w:val="24"/>
        </w:rPr>
      </w:pPr>
      <w:r w:rsidRPr="00660775">
        <w:rPr>
          <w:rFonts w:cs="Arial"/>
          <w:b/>
          <w:sz w:val="22"/>
          <w:szCs w:val="24"/>
        </w:rPr>
        <w:t>FICHE TECHNIQUE LUMIERE (mise à jour 20</w:t>
      </w:r>
      <w:r>
        <w:rPr>
          <w:rFonts w:cs="Arial"/>
          <w:b/>
          <w:sz w:val="22"/>
          <w:szCs w:val="24"/>
        </w:rPr>
        <w:t>12</w:t>
      </w:r>
      <w:r w:rsidRPr="00660775">
        <w:rPr>
          <w:rFonts w:cs="Arial"/>
          <w:b/>
          <w:sz w:val="22"/>
          <w:szCs w:val="24"/>
        </w:rPr>
        <w:t>)</w:t>
      </w:r>
    </w:p>
    <w:p w:rsidR="0024537F" w:rsidRPr="00660775" w:rsidRDefault="0024537F">
      <w:pPr>
        <w:rPr>
          <w:b/>
          <w:sz w:val="22"/>
        </w:rPr>
      </w:pPr>
    </w:p>
    <w:p w:rsidR="0024537F" w:rsidRPr="00660775" w:rsidRDefault="0024537F" w:rsidP="0024537F">
      <w:pPr>
        <w:pBdr>
          <w:top w:val="single" w:sz="4" w:space="1" w:color="auto"/>
          <w:left w:val="single" w:sz="4" w:space="4" w:color="auto"/>
          <w:bottom w:val="single" w:sz="4" w:space="1" w:color="auto"/>
          <w:right w:val="single" w:sz="4" w:space="4" w:color="auto"/>
        </w:pBdr>
        <w:rPr>
          <w:b/>
          <w:sz w:val="22"/>
        </w:rPr>
      </w:pPr>
      <w:r w:rsidRPr="00660775">
        <w:rPr>
          <w:b/>
          <w:sz w:val="22"/>
        </w:rPr>
        <w:t xml:space="preserve">Matériel apporté par la production </w:t>
      </w:r>
      <w:proofErr w:type="spellStart"/>
      <w:r>
        <w:rPr>
          <w:b/>
          <w:sz w:val="22"/>
        </w:rPr>
        <w:t>PINOCCHIO</w:t>
      </w:r>
      <w:r w:rsidRPr="00660775">
        <w:rPr>
          <w:b/>
          <w:sz w:val="22"/>
        </w:rPr>
        <w:t>:</w:t>
      </w:r>
      <w:r>
        <w:rPr>
          <w:b/>
          <w:sz w:val="22"/>
        </w:rPr>
        <w:t>néant</w:t>
      </w:r>
      <w:proofErr w:type="spellEnd"/>
    </w:p>
    <w:p w:rsidR="0024537F" w:rsidRPr="00660775" w:rsidRDefault="0024537F" w:rsidP="0024537F">
      <w:pPr>
        <w:pBdr>
          <w:top w:val="single" w:sz="4" w:space="1" w:color="auto"/>
          <w:left w:val="single" w:sz="4" w:space="4" w:color="auto"/>
          <w:bottom w:val="single" w:sz="4" w:space="1" w:color="auto"/>
          <w:right w:val="single" w:sz="4" w:space="4" w:color="auto"/>
        </w:pBdr>
        <w:rPr>
          <w:b/>
          <w:sz w:val="22"/>
        </w:rPr>
      </w:pPr>
    </w:p>
    <w:p w:rsidR="0024537F" w:rsidRPr="00660775" w:rsidRDefault="0024537F">
      <w:pPr>
        <w:rPr>
          <w:sz w:val="22"/>
        </w:rPr>
      </w:pPr>
    </w:p>
    <w:p w:rsidR="0024537F" w:rsidRPr="00660775" w:rsidRDefault="0024537F" w:rsidP="0024537F">
      <w:pPr>
        <w:pBdr>
          <w:top w:val="single" w:sz="4" w:space="1" w:color="auto"/>
          <w:left w:val="single" w:sz="4" w:space="4" w:color="auto"/>
          <w:bottom w:val="single" w:sz="4" w:space="1" w:color="auto"/>
          <w:right w:val="single" w:sz="4" w:space="4" w:color="auto"/>
        </w:pBdr>
        <w:rPr>
          <w:b/>
          <w:sz w:val="22"/>
        </w:rPr>
      </w:pPr>
      <w:r w:rsidRPr="00660775">
        <w:rPr>
          <w:b/>
          <w:sz w:val="22"/>
        </w:rPr>
        <w:t>Matériel et personnel à fournir par l’organisateur :</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 xml:space="preserve">Un système de lumière dit traditionnel sera mis à disposition de </w:t>
      </w:r>
      <w:proofErr w:type="gramStart"/>
      <w:r w:rsidRPr="00660775">
        <w:rPr>
          <w:sz w:val="22"/>
        </w:rPr>
        <w:t>l’éclairagiste ,</w:t>
      </w:r>
      <w:proofErr w:type="gramEnd"/>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lastRenderedPageBreak/>
        <w:t>Il sera assisté par un régisseur pupitreur qui pilotera une console pour  lumière asservie (robots) pour aider à réaliser le focus</w:t>
      </w:r>
      <w:r>
        <w:rPr>
          <w:sz w:val="22"/>
        </w:rPr>
        <w:t>.</w:t>
      </w:r>
    </w:p>
    <w:p w:rsidR="0024537F" w:rsidRDefault="0024537F" w:rsidP="0024537F">
      <w:pPr>
        <w:pBdr>
          <w:top w:val="single" w:sz="4" w:space="1" w:color="auto"/>
          <w:left w:val="single" w:sz="4" w:space="4" w:color="auto"/>
          <w:bottom w:val="single" w:sz="4" w:space="1" w:color="auto"/>
          <w:right w:val="single" w:sz="4" w:space="4" w:color="auto"/>
        </w:pBdr>
        <w:rPr>
          <w:sz w:val="22"/>
        </w:rPr>
      </w:pPr>
    </w:p>
    <w:p w:rsidR="0024537F" w:rsidRDefault="0024537F" w:rsidP="0024537F">
      <w:pPr>
        <w:pBdr>
          <w:top w:val="single" w:sz="4" w:space="1" w:color="auto"/>
          <w:left w:val="single" w:sz="4" w:space="4" w:color="auto"/>
          <w:bottom w:val="single" w:sz="4" w:space="1" w:color="auto"/>
          <w:right w:val="single" w:sz="4" w:space="4" w:color="auto"/>
        </w:pBdr>
        <w:rPr>
          <w:sz w:val="22"/>
        </w:rPr>
      </w:pP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p>
    <w:p w:rsidR="0024537F" w:rsidRPr="00660775" w:rsidRDefault="0024537F" w:rsidP="0024537F">
      <w:pPr>
        <w:pBdr>
          <w:top w:val="single" w:sz="4" w:space="1" w:color="auto"/>
          <w:left w:val="single" w:sz="4" w:space="4" w:color="auto"/>
          <w:bottom w:val="single" w:sz="4" w:space="1" w:color="auto"/>
          <w:right w:val="single" w:sz="4" w:space="4" w:color="auto"/>
        </w:pBdr>
        <w:spacing w:line="360" w:lineRule="auto"/>
        <w:rPr>
          <w:b/>
          <w:sz w:val="22"/>
        </w:rPr>
      </w:pPr>
      <w:r w:rsidRPr="00660775">
        <w:rPr>
          <w:b/>
          <w:sz w:val="22"/>
        </w:rPr>
        <w:t xml:space="preserve">Sources : </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15 Cycliode 1Kw</w:t>
      </w:r>
      <w:r w:rsidRPr="00660775">
        <w:rPr>
          <w:sz w:val="22"/>
        </w:rPr>
        <w:tab/>
      </w:r>
      <w:r w:rsidRPr="00660775">
        <w:rPr>
          <w:sz w:val="22"/>
        </w:rPr>
        <w:tab/>
        <w:t>(10 en perche / 5 au sol)</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12 découpes 2 Kw</w:t>
      </w:r>
      <w:r w:rsidRPr="00660775">
        <w:rPr>
          <w:sz w:val="22"/>
        </w:rPr>
        <w:tab/>
        <w:t>+</w:t>
      </w:r>
      <w:r w:rsidRPr="00660775">
        <w:rPr>
          <w:sz w:val="22"/>
        </w:rPr>
        <w:tab/>
        <w:t>6 pieds</w:t>
      </w:r>
      <w:r w:rsidRPr="00660775">
        <w:rPr>
          <w:sz w:val="22"/>
        </w:rPr>
        <w:tab/>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10 Fresnel 1 Kw</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22 PAR 64</w:t>
      </w:r>
      <w:r w:rsidRPr="00660775">
        <w:rPr>
          <w:sz w:val="22"/>
        </w:rPr>
        <w:tab/>
      </w:r>
      <w:r w:rsidRPr="00660775">
        <w:rPr>
          <w:sz w:val="22"/>
        </w:rPr>
        <w:tab/>
        <w:t>dont</w:t>
      </w:r>
      <w:r w:rsidRPr="00660775">
        <w:rPr>
          <w:sz w:val="22"/>
        </w:rPr>
        <w:tab/>
        <w:t>16 MFL et 6 VNSP</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4   PC 2 Kw</w:t>
      </w:r>
      <w:r w:rsidRPr="00660775">
        <w:rPr>
          <w:sz w:val="22"/>
        </w:rPr>
        <w:tab/>
      </w:r>
      <w:r w:rsidRPr="00660775">
        <w:rPr>
          <w:sz w:val="22"/>
        </w:rPr>
        <w:tab/>
      </w:r>
      <w:r w:rsidRPr="00660775">
        <w:rPr>
          <w:sz w:val="22"/>
        </w:rPr>
        <w:tab/>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2 Blackgun 400 W (lumière noire) / 3 à 4 si grande scène</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8 Mac 700</w:t>
      </w:r>
      <w:r>
        <w:rPr>
          <w:sz w:val="22"/>
        </w:rPr>
        <w:t xml:space="preserve"> (option)</w:t>
      </w:r>
    </w:p>
    <w:p w:rsidR="0024537F" w:rsidRPr="00645B81" w:rsidRDefault="0024537F" w:rsidP="0024537F">
      <w:pPr>
        <w:pBdr>
          <w:top w:val="single" w:sz="4" w:space="1" w:color="auto"/>
          <w:left w:val="single" w:sz="4" w:space="4" w:color="auto"/>
          <w:bottom w:val="single" w:sz="4" w:space="1" w:color="auto"/>
          <w:right w:val="single" w:sz="4" w:space="4" w:color="auto"/>
        </w:pBdr>
        <w:rPr>
          <w:sz w:val="22"/>
        </w:rPr>
      </w:pPr>
    </w:p>
    <w:p w:rsidR="0024537F" w:rsidRDefault="0024537F" w:rsidP="0024537F">
      <w:pPr>
        <w:pBdr>
          <w:top w:val="single" w:sz="4" w:space="1" w:color="auto"/>
          <w:left w:val="single" w:sz="4" w:space="4" w:color="auto"/>
          <w:bottom w:val="single" w:sz="4" w:space="1" w:color="auto"/>
          <w:right w:val="single" w:sz="4" w:space="4" w:color="auto"/>
        </w:pBdr>
        <w:rPr>
          <w:b/>
          <w:sz w:val="22"/>
        </w:rPr>
      </w:pPr>
      <w:r w:rsidRPr="00CF7E0B">
        <w:rPr>
          <w:b/>
          <w:sz w:val="22"/>
        </w:rPr>
        <w:t>OPTION</w:t>
      </w:r>
    </w:p>
    <w:p w:rsidR="0024537F" w:rsidRPr="00CF7E0B" w:rsidRDefault="0024537F" w:rsidP="0024537F">
      <w:pPr>
        <w:pBdr>
          <w:top w:val="single" w:sz="4" w:space="1" w:color="auto"/>
          <w:left w:val="single" w:sz="4" w:space="4" w:color="auto"/>
          <w:bottom w:val="single" w:sz="4" w:space="1" w:color="auto"/>
          <w:right w:val="single" w:sz="4" w:space="4" w:color="auto"/>
        </w:pBdr>
        <w:rPr>
          <w:b/>
          <w:sz w:val="22"/>
        </w:rPr>
      </w:pPr>
      <w:r w:rsidRPr="00CF7E0B">
        <w:rPr>
          <w:b/>
          <w:sz w:val="22"/>
        </w:rPr>
        <w:t xml:space="preserve">1 poursuite (1200 HMI minimum / 1500 / 2000 - selon salle) + changeur couleur  </w:t>
      </w:r>
    </w:p>
    <w:p w:rsidR="0024537F" w:rsidRPr="00CF7E0B" w:rsidRDefault="0024537F" w:rsidP="0024537F">
      <w:pPr>
        <w:pBdr>
          <w:top w:val="single" w:sz="4" w:space="1" w:color="auto"/>
          <w:left w:val="single" w:sz="4" w:space="4" w:color="auto"/>
          <w:bottom w:val="single" w:sz="4" w:space="1" w:color="auto"/>
          <w:right w:val="single" w:sz="4" w:space="4" w:color="auto"/>
        </w:pBdr>
        <w:rPr>
          <w:b/>
          <w:sz w:val="22"/>
        </w:rPr>
      </w:pPr>
      <w:r w:rsidRPr="00CF7E0B">
        <w:rPr>
          <w:b/>
          <w:sz w:val="22"/>
        </w:rPr>
        <w:t xml:space="preserve">+ </w:t>
      </w:r>
      <w:proofErr w:type="gramStart"/>
      <w:r w:rsidRPr="00CF7E0B">
        <w:rPr>
          <w:b/>
          <w:sz w:val="22"/>
        </w:rPr>
        <w:t>gel</w:t>
      </w:r>
      <w:proofErr w:type="gramEnd"/>
      <w:r w:rsidRPr="00CF7E0B">
        <w:rPr>
          <w:b/>
          <w:sz w:val="22"/>
        </w:rPr>
        <w:t xml:space="preserve"> </w:t>
      </w:r>
      <w:r w:rsidRPr="00CF7E0B">
        <w:rPr>
          <w:rFonts w:ascii="Arial" w:hAnsi="Arial"/>
          <w:b/>
          <w:sz w:val="20"/>
        </w:rPr>
        <w:t>106 + 152 + 152 + 201 + FROST</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 xml:space="preserve">1 machine à brouillard </w:t>
      </w:r>
      <w:r w:rsidRPr="00014D77">
        <w:rPr>
          <w:sz w:val="22"/>
        </w:rPr>
        <w:t xml:space="preserve">sur DMX </w:t>
      </w:r>
      <w:r w:rsidRPr="00660775">
        <w:rPr>
          <w:sz w:val="22"/>
        </w:rPr>
        <w:t xml:space="preserve">/ 2 sur grande scène </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1 ventilateur</w:t>
      </w:r>
    </w:p>
    <w:p w:rsidR="0024537F" w:rsidRPr="00014D77" w:rsidRDefault="0024537F" w:rsidP="0024537F">
      <w:pPr>
        <w:pBdr>
          <w:top w:val="single" w:sz="4" w:space="1" w:color="auto"/>
          <w:left w:val="single" w:sz="4" w:space="4" w:color="auto"/>
          <w:bottom w:val="single" w:sz="4" w:space="1" w:color="auto"/>
          <w:right w:val="single" w:sz="4" w:space="4" w:color="auto"/>
        </w:pBdr>
        <w:rPr>
          <w:sz w:val="22"/>
        </w:rPr>
      </w:pPr>
    </w:p>
    <w:p w:rsidR="0024537F" w:rsidRPr="00014D77"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1 console trad 80 CIRCUITS (</w:t>
      </w:r>
      <w:r w:rsidRPr="00014D77">
        <w:rPr>
          <w:sz w:val="22"/>
        </w:rPr>
        <w:t>exemple Jands 416, Avolite Saphire, MA Lighting)</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1 console robot</w:t>
      </w:r>
    </w:p>
    <w:p w:rsidR="0024537F" w:rsidRPr="00014D77" w:rsidRDefault="0024537F" w:rsidP="0024537F">
      <w:pPr>
        <w:pBdr>
          <w:top w:val="single" w:sz="4" w:space="1" w:color="auto"/>
          <w:left w:val="single" w:sz="4" w:space="4" w:color="auto"/>
          <w:bottom w:val="single" w:sz="4" w:space="1" w:color="auto"/>
          <w:right w:val="single" w:sz="4" w:space="4" w:color="auto"/>
        </w:pBdr>
        <w:rPr>
          <w:b/>
          <w:sz w:val="22"/>
        </w:rPr>
      </w:pPr>
    </w:p>
    <w:p w:rsidR="0024537F" w:rsidRPr="00660775" w:rsidRDefault="0024537F" w:rsidP="0024537F">
      <w:pPr>
        <w:pBdr>
          <w:top w:val="single" w:sz="4" w:space="1" w:color="auto"/>
          <w:left w:val="single" w:sz="4" w:space="4" w:color="auto"/>
          <w:bottom w:val="single" w:sz="4" w:space="1" w:color="auto"/>
          <w:right w:val="single" w:sz="4" w:space="4" w:color="auto"/>
        </w:pBdr>
        <w:spacing w:line="360" w:lineRule="auto"/>
        <w:rPr>
          <w:b/>
          <w:sz w:val="22"/>
        </w:rPr>
      </w:pPr>
      <w:r w:rsidRPr="00660775">
        <w:rPr>
          <w:b/>
          <w:sz w:val="22"/>
        </w:rPr>
        <w:t>Structure pour accroche des lumières :</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4 perches minimum sur scène (voir plan de feu)</w:t>
      </w:r>
    </w:p>
    <w:p w:rsidR="0024537F" w:rsidRPr="00660775" w:rsidRDefault="0024537F" w:rsidP="0024537F">
      <w:pPr>
        <w:pBdr>
          <w:top w:val="single" w:sz="4" w:space="1" w:color="auto"/>
          <w:left w:val="single" w:sz="4" w:space="4" w:color="auto"/>
          <w:bottom w:val="single" w:sz="4" w:space="1" w:color="auto"/>
          <w:right w:val="single" w:sz="4" w:space="4" w:color="auto"/>
        </w:pBdr>
        <w:rPr>
          <w:sz w:val="22"/>
        </w:rPr>
      </w:pPr>
      <w:r w:rsidRPr="00660775">
        <w:rPr>
          <w:sz w:val="22"/>
        </w:rPr>
        <w:t>1 perche face</w:t>
      </w:r>
    </w:p>
    <w:p w:rsidR="0024537F" w:rsidRPr="00014D77" w:rsidRDefault="0024537F" w:rsidP="0024537F">
      <w:pPr>
        <w:pBdr>
          <w:top w:val="single" w:sz="4" w:space="1" w:color="auto"/>
          <w:left w:val="single" w:sz="4" w:space="4" w:color="auto"/>
          <w:bottom w:val="single" w:sz="4" w:space="1" w:color="auto"/>
          <w:right w:val="single" w:sz="4" w:space="4" w:color="auto"/>
        </w:pBdr>
        <w:rPr>
          <w:b/>
          <w:sz w:val="22"/>
        </w:rPr>
      </w:pPr>
    </w:p>
    <w:p w:rsidR="0024537F" w:rsidRPr="00014D77" w:rsidRDefault="0024537F" w:rsidP="0024537F">
      <w:pPr>
        <w:pBdr>
          <w:top w:val="single" w:sz="4" w:space="1" w:color="auto"/>
          <w:left w:val="single" w:sz="4" w:space="4" w:color="auto"/>
          <w:bottom w:val="single" w:sz="4" w:space="1" w:color="auto"/>
          <w:right w:val="single" w:sz="4" w:space="4" w:color="auto"/>
        </w:pBdr>
        <w:rPr>
          <w:b/>
          <w:sz w:val="22"/>
        </w:rPr>
      </w:pPr>
    </w:p>
    <w:p w:rsidR="0024537F" w:rsidRPr="00014D77" w:rsidRDefault="0024537F">
      <w:pPr>
        <w:rPr>
          <w:b/>
          <w:sz w:val="22"/>
        </w:rPr>
      </w:pPr>
    </w:p>
    <w:p w:rsidR="0024537F" w:rsidRPr="00014D77" w:rsidRDefault="0024537F">
      <w:pPr>
        <w:rPr>
          <w:b/>
          <w:sz w:val="22"/>
        </w:rPr>
      </w:pPr>
    </w:p>
    <w:p w:rsidR="0024537F" w:rsidRPr="00014D77" w:rsidRDefault="0024537F">
      <w:pPr>
        <w:rPr>
          <w:b/>
          <w:sz w:val="22"/>
        </w:rPr>
      </w:pPr>
    </w:p>
    <w:p w:rsidR="0024537F" w:rsidRPr="00660775" w:rsidRDefault="0024537F" w:rsidP="0024537F">
      <w:pPr>
        <w:spacing w:line="360" w:lineRule="auto"/>
        <w:jc w:val="both"/>
        <w:rPr>
          <w:rFonts w:cs="Arial"/>
          <w:b/>
          <w:sz w:val="22"/>
          <w:szCs w:val="24"/>
        </w:rPr>
      </w:pPr>
      <w:r w:rsidRPr="00660775">
        <w:rPr>
          <w:rFonts w:cs="Arial"/>
          <w:b/>
          <w:sz w:val="22"/>
          <w:szCs w:val="24"/>
        </w:rPr>
        <w:t>Pour toute question :</w:t>
      </w:r>
    </w:p>
    <w:p w:rsidR="0024537F" w:rsidRPr="00014D77" w:rsidRDefault="0024537F" w:rsidP="0024537F">
      <w:pPr>
        <w:jc w:val="both"/>
        <w:rPr>
          <w:b/>
          <w:sz w:val="22"/>
        </w:rPr>
      </w:pPr>
      <w:r w:rsidRPr="00660775">
        <w:rPr>
          <w:rFonts w:cs="Arial"/>
          <w:sz w:val="22"/>
          <w:szCs w:val="24"/>
        </w:rPr>
        <w:t>Régisseur lumière :</w:t>
      </w:r>
      <w:r w:rsidRPr="00660775">
        <w:rPr>
          <w:rFonts w:cs="Arial"/>
          <w:sz w:val="22"/>
          <w:szCs w:val="24"/>
        </w:rPr>
        <w:tab/>
      </w:r>
    </w:p>
    <w:p w:rsidR="0024537F" w:rsidRPr="00014D77" w:rsidRDefault="0024537F">
      <w:pPr>
        <w:rPr>
          <w:b/>
          <w:sz w:val="22"/>
        </w:rPr>
      </w:pPr>
    </w:p>
    <w:p w:rsidR="0024537F" w:rsidRPr="00014D77" w:rsidRDefault="0024537F">
      <w:pPr>
        <w:rPr>
          <w:b/>
          <w:sz w:val="22"/>
        </w:rPr>
      </w:pPr>
    </w:p>
    <w:p w:rsidR="0024537F" w:rsidRPr="00014D77" w:rsidRDefault="0024537F">
      <w:pPr>
        <w:rPr>
          <w:b/>
          <w:sz w:val="22"/>
        </w:rPr>
      </w:pPr>
    </w:p>
    <w:p w:rsidR="0024537F" w:rsidRPr="00014D77" w:rsidRDefault="0024537F">
      <w:pPr>
        <w:rPr>
          <w:b/>
          <w:sz w:val="22"/>
        </w:rPr>
      </w:pPr>
    </w:p>
    <w:p w:rsidR="0024537F" w:rsidRPr="00014D77" w:rsidRDefault="0024537F">
      <w:pPr>
        <w:rPr>
          <w:b/>
          <w:sz w:val="22"/>
        </w:rPr>
      </w:pPr>
    </w:p>
    <w:p w:rsidR="0024537F" w:rsidRPr="00014D77" w:rsidRDefault="0024537F" w:rsidP="0024537F">
      <w:pPr>
        <w:jc w:val="right"/>
        <w:rPr>
          <w:b/>
          <w:color w:val="000000"/>
          <w:sz w:val="22"/>
          <w:szCs w:val="24"/>
        </w:rPr>
      </w:pPr>
      <w:r w:rsidRPr="00014D77">
        <w:rPr>
          <w:b/>
          <w:color w:val="000000"/>
          <w:sz w:val="16"/>
          <w:szCs w:val="24"/>
        </w:rPr>
        <w:t>PAGE 7 SUR 11</w:t>
      </w:r>
    </w:p>
    <w:tbl>
      <w:tblPr>
        <w:tblW w:w="5000" w:type="pct"/>
        <w:tblCellMar>
          <w:left w:w="70" w:type="dxa"/>
          <w:right w:w="70" w:type="dxa"/>
        </w:tblCellMar>
        <w:tblLook w:val="0000"/>
      </w:tblPr>
      <w:tblGrid>
        <w:gridCol w:w="1066"/>
        <w:gridCol w:w="1450"/>
        <w:gridCol w:w="1258"/>
        <w:gridCol w:w="1258"/>
        <w:gridCol w:w="719"/>
        <w:gridCol w:w="4251"/>
      </w:tblGrid>
      <w:tr w:rsidR="0024537F" w:rsidRPr="00660775">
        <w:trPr>
          <w:trHeight w:val="288"/>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24537F" w:rsidRPr="00660775" w:rsidRDefault="0024537F" w:rsidP="0024537F">
            <w:pPr>
              <w:jc w:val="center"/>
              <w:rPr>
                <w:rFonts w:ascii="Arial Black" w:hAnsi="Arial Black"/>
                <w:sz w:val="20"/>
              </w:rPr>
            </w:pPr>
            <w:r>
              <w:rPr>
                <w:rFonts w:ascii="Arial Black" w:hAnsi="Arial Black"/>
                <w:sz w:val="20"/>
              </w:rPr>
              <w:t>PINOCCHIO</w:t>
            </w:r>
            <w:r w:rsidRPr="00660775">
              <w:rPr>
                <w:rFonts w:ascii="Arial Black" w:hAnsi="Arial Black"/>
                <w:sz w:val="20"/>
              </w:rPr>
              <w:t xml:space="preserve"> version 20</w:t>
            </w:r>
            <w:r>
              <w:rPr>
                <w:rFonts w:ascii="Arial Black" w:hAnsi="Arial Black"/>
                <w:sz w:val="20"/>
              </w:rPr>
              <w:t>12</w:t>
            </w:r>
            <w:r w:rsidRPr="00660775">
              <w:rPr>
                <w:rFonts w:ascii="Arial Black" w:hAnsi="Arial Black"/>
                <w:sz w:val="20"/>
              </w:rPr>
              <w:t xml:space="preserve"> - liste projecteur</w:t>
            </w:r>
          </w:p>
        </w:tc>
      </w:tr>
      <w:tr w:rsidR="0024537F" w:rsidRPr="00660775">
        <w:trPr>
          <w:trHeight w:val="288"/>
        </w:trPr>
        <w:tc>
          <w:tcPr>
            <w:tcW w:w="533" w:type="pct"/>
            <w:tcBorders>
              <w:top w:val="nil"/>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b/>
                <w:sz w:val="20"/>
                <w:u w:val="single"/>
              </w:rPr>
            </w:pPr>
            <w:r w:rsidRPr="00660775">
              <w:rPr>
                <w:rFonts w:ascii="Arial" w:hAnsi="Arial"/>
                <w:b/>
                <w:sz w:val="20"/>
                <w:u w:val="single"/>
              </w:rPr>
              <w:t>N° projo</w:t>
            </w:r>
          </w:p>
        </w:tc>
        <w:tc>
          <w:tcPr>
            <w:tcW w:w="725" w:type="pct"/>
            <w:tcBorders>
              <w:top w:val="nil"/>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b/>
                <w:sz w:val="20"/>
                <w:u w:val="single"/>
              </w:rPr>
            </w:pPr>
            <w:r w:rsidRPr="00660775">
              <w:rPr>
                <w:rFonts w:ascii="Arial" w:hAnsi="Arial"/>
                <w:b/>
                <w:sz w:val="20"/>
                <w:u w:val="single"/>
              </w:rPr>
              <w:t>type de projo</w:t>
            </w:r>
          </w:p>
        </w:tc>
        <w:tc>
          <w:tcPr>
            <w:tcW w:w="629" w:type="pct"/>
            <w:tcBorders>
              <w:top w:val="nil"/>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b/>
                <w:sz w:val="20"/>
                <w:u w:val="single"/>
              </w:rPr>
            </w:pPr>
            <w:r w:rsidRPr="00660775">
              <w:rPr>
                <w:rFonts w:ascii="Arial" w:hAnsi="Arial"/>
                <w:b/>
                <w:sz w:val="20"/>
                <w:u w:val="single"/>
              </w:rPr>
              <w:t>N° circuits</w:t>
            </w:r>
          </w:p>
        </w:tc>
        <w:tc>
          <w:tcPr>
            <w:tcW w:w="629" w:type="pct"/>
            <w:tcBorders>
              <w:top w:val="nil"/>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b/>
                <w:sz w:val="20"/>
                <w:u w:val="single"/>
              </w:rPr>
            </w:pPr>
            <w:r w:rsidRPr="00660775">
              <w:rPr>
                <w:rFonts w:ascii="Arial" w:hAnsi="Arial"/>
                <w:b/>
                <w:sz w:val="20"/>
                <w:u w:val="single"/>
              </w:rPr>
              <w:t xml:space="preserve">N° circuit </w:t>
            </w:r>
          </w:p>
        </w:tc>
        <w:tc>
          <w:tcPr>
            <w:tcW w:w="359" w:type="pct"/>
            <w:tcBorders>
              <w:top w:val="nil"/>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b/>
                <w:sz w:val="20"/>
                <w:u w:val="single"/>
              </w:rPr>
            </w:pPr>
            <w:r w:rsidRPr="00660775">
              <w:rPr>
                <w:rFonts w:ascii="Arial" w:hAnsi="Arial"/>
                <w:b/>
                <w:sz w:val="20"/>
                <w:u w:val="single"/>
              </w:rPr>
              <w:t>gelat</w:t>
            </w:r>
          </w:p>
        </w:tc>
        <w:tc>
          <w:tcPr>
            <w:tcW w:w="2125" w:type="pct"/>
            <w:tcBorders>
              <w:top w:val="nil"/>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b/>
                <w:sz w:val="20"/>
                <w:u w:val="single"/>
              </w:rPr>
            </w:pPr>
            <w:proofErr w:type="gramStart"/>
            <w:r w:rsidRPr="00660775">
              <w:rPr>
                <w:rFonts w:ascii="Arial" w:hAnsi="Arial"/>
                <w:b/>
                <w:sz w:val="20"/>
                <w:u w:val="single"/>
              </w:rPr>
              <w:t>a</w:t>
            </w:r>
            <w:proofErr w:type="gramEnd"/>
            <w:r w:rsidRPr="00660775">
              <w:rPr>
                <w:rFonts w:ascii="Arial" w:hAnsi="Arial"/>
                <w:b/>
                <w:sz w:val="20"/>
                <w:u w:val="single"/>
              </w:rPr>
              <w:t xml:space="preserve"> ne pas oublier</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119</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119</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119</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2X201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IRIS</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119</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119</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fresnel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volets</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lastRenderedPageBreak/>
              <w:t>13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fresnel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volets</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fresnel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volets</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fresnel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volets</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180</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VNSP</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VNSP</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VNSP</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VNSP</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VNSP</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VNSP</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180</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101</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blackgun</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proofErr w:type="gramStart"/>
            <w:r w:rsidRPr="00660775">
              <w:rPr>
                <w:rFonts w:ascii="Arial" w:hAnsi="Arial"/>
                <w:sz w:val="20"/>
              </w:rPr>
              <w:t>a</w:t>
            </w:r>
            <w:proofErr w:type="gramEnd"/>
            <w:r w:rsidRPr="00660775">
              <w:rPr>
                <w:rFonts w:ascii="Arial" w:hAnsi="Arial"/>
                <w:sz w:val="20"/>
              </w:rPr>
              <w:t xml:space="preserve"> fournir</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atomic</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DIRECT 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fourni par nos soins\prévoir dmx</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par 64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MFL</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atomic</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DIRECT 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fourni par nos soins\prévoir dmx</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blackgun</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proofErr w:type="gramStart"/>
            <w:r w:rsidRPr="00660775">
              <w:rPr>
                <w:rFonts w:ascii="Arial" w:hAnsi="Arial"/>
                <w:sz w:val="20"/>
              </w:rPr>
              <w:t>a</w:t>
            </w:r>
            <w:proofErr w:type="gramEnd"/>
            <w:r w:rsidRPr="00660775">
              <w:rPr>
                <w:rFonts w:ascii="Arial" w:hAnsi="Arial"/>
                <w:sz w:val="20"/>
              </w:rPr>
              <w:t xml:space="preserve"> fournir</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couteaux</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fresnel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couteaux</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fresnel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fresnel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couteaux</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0C3954" w:rsidP="0024537F">
            <w:pPr>
              <w:jc w:val="center"/>
              <w:rPr>
                <w:rFonts w:ascii="Arial" w:hAnsi="Arial"/>
                <w:sz w:val="20"/>
              </w:rPr>
            </w:pPr>
            <w:r>
              <w:rPr>
                <w:rFonts w:ascii="Arial" w:hAnsi="Arial"/>
                <w:sz w:val="20"/>
              </w:rPr>
              <w:pict>
                <v:shape id="_x0000_s1170" type="#_x0000_t202" style="position:absolute;left:0;text-align:left;margin-left:17.15pt;margin-top:15.3pt;width:297pt;height:18pt;z-index:31;mso-position-horizontal-relative:text;mso-position-vertical-relative:text">
                  <v:textbox>
                    <w:txbxContent>
                      <w:p w:rsidR="0024537F" w:rsidRPr="00660775" w:rsidRDefault="0024537F">
                        <w:pPr>
                          <w:rPr>
                            <w:sz w:val="22"/>
                          </w:rPr>
                        </w:pPr>
                        <w:r w:rsidRPr="00660775">
                          <w:rPr>
                            <w:sz w:val="22"/>
                          </w:rPr>
                          <w:t xml:space="preserve">               Suite du patch sur page suivante</w:t>
                        </w:r>
                      </w:p>
                    </w:txbxContent>
                  </v:textbox>
                </v:shape>
              </w:pict>
            </w:r>
            <w:r w:rsidR="0024537F" w:rsidRPr="00660775">
              <w:rPr>
                <w:rFonts w:ascii="Arial" w:hAnsi="Arial"/>
                <w:sz w:val="20"/>
              </w:rPr>
              <w:t>fresnel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0C3954" w:rsidP="0024537F">
            <w:pPr>
              <w:jc w:val="center"/>
              <w:rPr>
                <w:rFonts w:ascii="Arial" w:hAnsi="Arial"/>
                <w:sz w:val="20"/>
              </w:rPr>
            </w:pPr>
            <w:r>
              <w:rPr>
                <w:rFonts w:ascii="Arial" w:hAnsi="Arial"/>
                <w:sz w:val="20"/>
              </w:rPr>
              <w:pict>
                <v:shape id="_x0000_s1167" type="#_x0000_t202" style="position:absolute;left:0;text-align:left;margin-left:124.45pt;margin-top:15.3pt;width:99pt;height:17.95pt;z-index:29;mso-position-horizontal-relative:text;mso-position-vertical-relative:text">
                  <v:textbox>
                    <w:txbxContent>
                      <w:p w:rsidR="0024537F" w:rsidRPr="00660775" w:rsidRDefault="0024537F">
                        <w:pPr>
                          <w:rPr>
                            <w:sz w:val="22"/>
                          </w:rPr>
                        </w:pPr>
                        <w:r w:rsidRPr="00660775">
                          <w:rPr>
                            <w:b/>
                            <w:sz w:val="22"/>
                          </w:rPr>
                          <w:t>PAGE 8 SUR 11</w:t>
                        </w:r>
                      </w:p>
                    </w:txbxContent>
                  </v:textbox>
                </v:shape>
              </w:pict>
            </w:r>
            <w:r w:rsidR="0024537F"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fresnel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couteaux</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fresnel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206</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couteaux</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158</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158</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158</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158</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cycliode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158</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découpe+pied</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couteaux</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59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découpe+pied</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couteaux</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découpe+pied</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39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avec couteaux</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découpe+pied</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porte gobo</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découpe+pied</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porte gobo</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lastRenderedPageBreak/>
              <w:t>63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découpe+pied</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porte gobo</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PC</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PC</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22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PC</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192</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PC</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192</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flammes</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fourni par nos soins\ar scène court et jardin</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69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flammes</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fourni par nos soins\ar scène court et jardin</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bulles</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fourni par nos soins\ar scène court et jardin</w:t>
            </w:r>
          </w:p>
        </w:tc>
      </w:tr>
      <w:tr w:rsidR="0024537F" w:rsidRPr="00660775">
        <w:trPr>
          <w:trHeight w:val="288"/>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effet KA</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45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fourni par nos soins\sur perche court et jardin</w:t>
            </w:r>
          </w:p>
        </w:tc>
      </w:tr>
      <w:tr w:rsidR="0024537F" w:rsidRPr="00660775">
        <w:trPr>
          <w:trHeight w:val="288"/>
        </w:trPr>
        <w:tc>
          <w:tcPr>
            <w:tcW w:w="533" w:type="pct"/>
            <w:tcBorders>
              <w:top w:val="single" w:sz="4" w:space="0" w:color="auto"/>
              <w:left w:val="single" w:sz="4" w:space="0" w:color="auto"/>
              <w:bottom w:val="nil"/>
              <w:right w:val="nil"/>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725" w:type="pct"/>
            <w:tcBorders>
              <w:top w:val="single" w:sz="4" w:space="0" w:color="auto"/>
              <w:left w:val="nil"/>
              <w:bottom w:val="nil"/>
              <w:right w:val="nil"/>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pc 1Kw</w:t>
            </w:r>
          </w:p>
        </w:tc>
        <w:tc>
          <w:tcPr>
            <w:tcW w:w="629" w:type="pct"/>
            <w:tcBorders>
              <w:top w:val="single" w:sz="4" w:space="0" w:color="auto"/>
              <w:left w:val="nil"/>
              <w:bottom w:val="nil"/>
              <w:right w:val="nil"/>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629" w:type="pct"/>
            <w:tcBorders>
              <w:top w:val="single" w:sz="4" w:space="0" w:color="auto"/>
              <w:left w:val="nil"/>
              <w:bottom w:val="nil"/>
              <w:right w:val="nil"/>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359" w:type="pct"/>
            <w:tcBorders>
              <w:top w:val="single" w:sz="4" w:space="0" w:color="auto"/>
              <w:left w:val="nil"/>
              <w:bottom w:val="nil"/>
              <w:right w:val="nil"/>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w:t>
            </w:r>
          </w:p>
        </w:tc>
        <w:tc>
          <w:tcPr>
            <w:tcW w:w="2125" w:type="pct"/>
            <w:tcBorders>
              <w:top w:val="single" w:sz="4" w:space="0" w:color="auto"/>
              <w:left w:val="nil"/>
              <w:bottom w:val="nil"/>
              <w:right w:val="single" w:sz="4" w:space="0" w:color="auto"/>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centre scène en douche</w:t>
            </w:r>
          </w:p>
        </w:tc>
      </w:tr>
      <w:tr w:rsidR="0024537F" w:rsidRPr="00660775">
        <w:trPr>
          <w:trHeight w:val="288"/>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24537F" w:rsidRPr="00660775" w:rsidRDefault="0024537F" w:rsidP="0024537F">
            <w:pPr>
              <w:jc w:val="center"/>
              <w:rPr>
                <w:rFonts w:ascii="Arial" w:hAnsi="Arial"/>
                <w:sz w:val="20"/>
              </w:rPr>
            </w:pPr>
            <w:r w:rsidRPr="00660775">
              <w:rPr>
                <w:rFonts w:ascii="Arial" w:hAnsi="Arial"/>
                <w:sz w:val="20"/>
              </w:rPr>
              <w:t xml:space="preserve">1 poursuite (avec du 106 + 152 + 152 + 201 + frost) + machine brouillard (DMX)      </w:t>
            </w:r>
          </w:p>
          <w:p w:rsidR="0024537F" w:rsidRPr="00660775" w:rsidRDefault="0024537F" w:rsidP="0024537F">
            <w:pPr>
              <w:jc w:val="center"/>
              <w:rPr>
                <w:rFonts w:ascii="Arial" w:hAnsi="Arial"/>
                <w:sz w:val="20"/>
              </w:rPr>
            </w:pPr>
            <w:r w:rsidRPr="00660775">
              <w:rPr>
                <w:rFonts w:ascii="Arial" w:hAnsi="Arial"/>
                <w:sz w:val="20"/>
              </w:rPr>
              <w:t>+ console trad   + console robot (+pupitreur) + 2 techniciens</w:t>
            </w:r>
          </w:p>
        </w:tc>
      </w:tr>
      <w:tr w:rsidR="0024537F" w:rsidRPr="00660775">
        <w:trPr>
          <w:trHeight w:val="288"/>
        </w:trPr>
        <w:tc>
          <w:tcPr>
            <w:tcW w:w="5000" w:type="pct"/>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24537F" w:rsidRPr="00660775" w:rsidRDefault="0024537F" w:rsidP="0024537F">
            <w:pPr>
              <w:rPr>
                <w:rFonts w:ascii="Arial" w:hAnsi="Arial"/>
                <w:sz w:val="20"/>
              </w:rPr>
            </w:pPr>
          </w:p>
        </w:tc>
      </w:tr>
      <w:tr w:rsidR="0024537F" w:rsidRPr="00660775">
        <w:trPr>
          <w:trHeight w:val="288"/>
        </w:trPr>
        <w:tc>
          <w:tcPr>
            <w:tcW w:w="533" w:type="pct"/>
            <w:tcBorders>
              <w:top w:val="nil"/>
              <w:left w:val="nil"/>
              <w:bottom w:val="nil"/>
              <w:right w:val="nil"/>
            </w:tcBorders>
            <w:shd w:val="clear" w:color="auto" w:fill="auto"/>
            <w:vAlign w:val="center"/>
          </w:tcPr>
          <w:p w:rsidR="0024537F" w:rsidRPr="00660775" w:rsidRDefault="0024537F" w:rsidP="0024537F">
            <w:pPr>
              <w:jc w:val="center"/>
              <w:rPr>
                <w:rFonts w:ascii="Arial" w:hAnsi="Arial"/>
                <w:sz w:val="20"/>
              </w:rPr>
            </w:pPr>
          </w:p>
        </w:tc>
        <w:tc>
          <w:tcPr>
            <w:tcW w:w="725" w:type="pct"/>
            <w:tcBorders>
              <w:top w:val="nil"/>
              <w:left w:val="nil"/>
              <w:bottom w:val="nil"/>
              <w:right w:val="nil"/>
            </w:tcBorders>
            <w:shd w:val="clear" w:color="auto" w:fill="auto"/>
            <w:vAlign w:val="center"/>
          </w:tcPr>
          <w:p w:rsidR="0024537F" w:rsidRPr="00660775" w:rsidRDefault="0024537F" w:rsidP="0024537F">
            <w:pPr>
              <w:jc w:val="center"/>
              <w:rPr>
                <w:rFonts w:ascii="Arial" w:hAnsi="Arial"/>
                <w:sz w:val="20"/>
              </w:rPr>
            </w:pPr>
          </w:p>
        </w:tc>
        <w:tc>
          <w:tcPr>
            <w:tcW w:w="629" w:type="pct"/>
            <w:tcBorders>
              <w:top w:val="nil"/>
              <w:left w:val="nil"/>
              <w:bottom w:val="nil"/>
              <w:right w:val="nil"/>
            </w:tcBorders>
            <w:shd w:val="clear" w:color="auto" w:fill="auto"/>
            <w:vAlign w:val="center"/>
          </w:tcPr>
          <w:p w:rsidR="0024537F" w:rsidRPr="00660775" w:rsidRDefault="0024537F" w:rsidP="0024537F">
            <w:pPr>
              <w:jc w:val="center"/>
              <w:rPr>
                <w:rFonts w:ascii="Arial" w:hAnsi="Arial"/>
                <w:sz w:val="20"/>
              </w:rPr>
            </w:pPr>
          </w:p>
        </w:tc>
        <w:tc>
          <w:tcPr>
            <w:tcW w:w="629" w:type="pct"/>
            <w:tcBorders>
              <w:top w:val="nil"/>
              <w:left w:val="nil"/>
              <w:bottom w:val="nil"/>
              <w:right w:val="nil"/>
            </w:tcBorders>
            <w:shd w:val="clear" w:color="auto" w:fill="auto"/>
            <w:vAlign w:val="center"/>
          </w:tcPr>
          <w:p w:rsidR="0024537F" w:rsidRPr="00660775" w:rsidRDefault="0024537F" w:rsidP="0024537F">
            <w:pPr>
              <w:jc w:val="center"/>
              <w:rPr>
                <w:rFonts w:ascii="Arial" w:hAnsi="Arial"/>
                <w:sz w:val="20"/>
              </w:rPr>
            </w:pPr>
          </w:p>
        </w:tc>
        <w:tc>
          <w:tcPr>
            <w:tcW w:w="359" w:type="pct"/>
            <w:tcBorders>
              <w:top w:val="nil"/>
              <w:left w:val="nil"/>
              <w:bottom w:val="nil"/>
              <w:right w:val="nil"/>
            </w:tcBorders>
            <w:shd w:val="clear" w:color="auto" w:fill="auto"/>
            <w:vAlign w:val="center"/>
          </w:tcPr>
          <w:p w:rsidR="0024537F" w:rsidRPr="00660775" w:rsidRDefault="0024537F" w:rsidP="0024537F">
            <w:pPr>
              <w:jc w:val="center"/>
              <w:rPr>
                <w:rFonts w:ascii="Arial" w:hAnsi="Arial"/>
                <w:sz w:val="20"/>
              </w:rPr>
            </w:pPr>
          </w:p>
        </w:tc>
        <w:tc>
          <w:tcPr>
            <w:tcW w:w="2125" w:type="pct"/>
            <w:tcBorders>
              <w:top w:val="nil"/>
              <w:left w:val="nil"/>
              <w:bottom w:val="nil"/>
              <w:right w:val="nil"/>
            </w:tcBorders>
            <w:shd w:val="clear" w:color="auto" w:fill="auto"/>
            <w:vAlign w:val="center"/>
          </w:tcPr>
          <w:p w:rsidR="0024537F" w:rsidRPr="00660775" w:rsidRDefault="0024537F" w:rsidP="0024537F">
            <w:pPr>
              <w:jc w:val="right"/>
              <w:rPr>
                <w:rFonts w:ascii="Arial" w:hAnsi="Arial"/>
                <w:b/>
                <w:sz w:val="20"/>
              </w:rPr>
            </w:pPr>
          </w:p>
        </w:tc>
      </w:tr>
    </w:tbl>
    <w:p w:rsidR="0024537F" w:rsidRPr="00014D77" w:rsidRDefault="0024537F">
      <w:pPr>
        <w:rPr>
          <w:b/>
          <w:sz w:val="22"/>
        </w:rPr>
      </w:pPr>
    </w:p>
    <w:p w:rsidR="0024537F" w:rsidRPr="00014D77" w:rsidRDefault="0024537F">
      <w:pPr>
        <w:rPr>
          <w:b/>
          <w:sz w:val="22"/>
        </w:rPr>
      </w:pPr>
      <w:r w:rsidRPr="00014D77">
        <w:rPr>
          <w:b/>
          <w:sz w:val="22"/>
        </w:rPr>
        <w:t xml:space="preserve">LE PLAN DE FEUX </w:t>
      </w:r>
      <w:r>
        <w:rPr>
          <w:b/>
          <w:sz w:val="22"/>
        </w:rPr>
        <w:t xml:space="preserve">SERA </w:t>
      </w:r>
      <w:r w:rsidRPr="00014D77">
        <w:rPr>
          <w:b/>
          <w:sz w:val="22"/>
        </w:rPr>
        <w:t>JOINT EN FORMAT PDF = page 10</w:t>
      </w:r>
    </w:p>
    <w:p w:rsidR="0024537F" w:rsidRPr="00014D77" w:rsidRDefault="000C3954">
      <w:pPr>
        <w:rPr>
          <w:b/>
          <w:sz w:val="22"/>
        </w:rPr>
      </w:pPr>
      <w:r>
        <w:rPr>
          <w:b/>
          <w:sz w:val="22"/>
        </w:rPr>
        <w:pict>
          <v:shape id="_x0000_s1168" type="#_x0000_t202" style="position:absolute;margin-left:403pt;margin-top:-.15pt;width:99pt;height:18pt;z-index:30">
            <v:textbox>
              <w:txbxContent>
                <w:p w:rsidR="0024537F" w:rsidRDefault="0024537F">
                  <w:r w:rsidRPr="00660775">
                    <w:rPr>
                      <w:rFonts w:ascii="Arial" w:hAnsi="Arial"/>
                      <w:b/>
                      <w:sz w:val="20"/>
                    </w:rPr>
                    <w:t>PAGE 9 SUR 11</w:t>
                  </w:r>
                </w:p>
              </w:txbxContent>
            </v:textbox>
          </v:shape>
        </w:pict>
      </w:r>
    </w:p>
    <w:p w:rsidR="0024537F" w:rsidRPr="00660775" w:rsidRDefault="0024537F" w:rsidP="0024537F">
      <w:pPr>
        <w:numPr>
          <w:ilvl w:val="0"/>
          <w:numId w:val="11"/>
        </w:numPr>
        <w:pBdr>
          <w:top w:val="single" w:sz="4" w:space="1" w:color="auto"/>
          <w:left w:val="single" w:sz="4" w:space="4" w:color="auto"/>
          <w:bottom w:val="single" w:sz="4" w:space="1" w:color="auto"/>
          <w:right w:val="single" w:sz="4" w:space="4" w:color="auto"/>
        </w:pBdr>
        <w:suppressAutoHyphens/>
        <w:rPr>
          <w:b/>
          <w:color w:val="000000"/>
          <w:sz w:val="22"/>
        </w:rPr>
      </w:pPr>
      <w:r w:rsidRPr="00660775">
        <w:rPr>
          <w:b/>
          <w:color w:val="000000"/>
          <w:sz w:val="22"/>
        </w:rPr>
        <w:t>Communication</w:t>
      </w:r>
    </w:p>
    <w:p w:rsidR="0024537F" w:rsidRPr="00014D77" w:rsidRDefault="0024537F" w:rsidP="0024537F">
      <w:pPr>
        <w:ind w:left="360"/>
        <w:rPr>
          <w:b/>
          <w:sz w:val="22"/>
          <w:u w:val="single"/>
        </w:rPr>
      </w:pPr>
    </w:p>
    <w:p w:rsidR="0024537F" w:rsidRPr="00B53D93" w:rsidRDefault="0024537F" w:rsidP="0024537F">
      <w:pPr>
        <w:numPr>
          <w:ilvl w:val="0"/>
          <w:numId w:val="1"/>
        </w:numPr>
        <w:ind w:left="284" w:hanging="284"/>
        <w:rPr>
          <w:sz w:val="22"/>
        </w:rPr>
      </w:pPr>
      <w:r w:rsidRPr="00D67D8C">
        <w:rPr>
          <w:sz w:val="22"/>
        </w:rPr>
        <w:t>Tous les éléments nécessaires à la publicité du spectacle sont téléchargeables sur le site Internet de la société </w:t>
      </w:r>
      <w:r>
        <w:rPr>
          <w:sz w:val="22"/>
        </w:rPr>
        <w:t xml:space="preserve">  </w:t>
      </w:r>
      <w:hyperlink r:id="rId10" w:history="1">
        <w:r w:rsidRPr="00D67D8C">
          <w:rPr>
            <w:rStyle w:val="Lienhypertexte"/>
            <w:sz w:val="22"/>
          </w:rPr>
          <w:t>www.dshowsproductions.com</w:t>
        </w:r>
      </w:hyperlink>
    </w:p>
    <w:p w:rsidR="0024537F" w:rsidRPr="00B53D93" w:rsidRDefault="0024537F" w:rsidP="0024537F">
      <w:pPr>
        <w:numPr>
          <w:ilvl w:val="0"/>
          <w:numId w:val="1"/>
        </w:numPr>
        <w:ind w:left="284" w:hanging="284"/>
        <w:rPr>
          <w:sz w:val="22"/>
        </w:rPr>
      </w:pPr>
      <w:r w:rsidRPr="00D67D8C">
        <w:rPr>
          <w:sz w:val="22"/>
        </w:rPr>
        <w:t>L’organisateur s’engage à respecter l’esprit de la production dans toutes ses actions de communication.</w:t>
      </w:r>
    </w:p>
    <w:p w:rsidR="0024537F" w:rsidRPr="00660775" w:rsidRDefault="0024537F" w:rsidP="0024537F">
      <w:pPr>
        <w:numPr>
          <w:ilvl w:val="0"/>
          <w:numId w:val="11"/>
        </w:numPr>
        <w:pBdr>
          <w:top w:val="single" w:sz="4" w:space="1" w:color="auto"/>
          <w:left w:val="single" w:sz="4" w:space="4" w:color="auto"/>
          <w:bottom w:val="single" w:sz="4" w:space="1" w:color="auto"/>
          <w:right w:val="single" w:sz="4" w:space="4" w:color="auto"/>
        </w:pBdr>
        <w:suppressAutoHyphens/>
        <w:rPr>
          <w:b/>
          <w:color w:val="000000"/>
          <w:sz w:val="22"/>
        </w:rPr>
      </w:pPr>
      <w:r w:rsidRPr="00660775">
        <w:rPr>
          <w:b/>
          <w:color w:val="000000"/>
          <w:sz w:val="22"/>
        </w:rPr>
        <w:t>Ventes des produits dérivés</w:t>
      </w:r>
    </w:p>
    <w:p w:rsidR="0024537F" w:rsidRPr="00014D77" w:rsidRDefault="0024537F" w:rsidP="0024537F">
      <w:pPr>
        <w:ind w:left="360"/>
        <w:jc w:val="center"/>
        <w:rPr>
          <w:b/>
          <w:sz w:val="22"/>
          <w:u w:val="single"/>
        </w:rPr>
      </w:pPr>
    </w:p>
    <w:p w:rsidR="0024537F" w:rsidRPr="00014D77" w:rsidRDefault="0024537F" w:rsidP="0024537F">
      <w:pPr>
        <w:numPr>
          <w:ilvl w:val="0"/>
          <w:numId w:val="9"/>
        </w:numPr>
        <w:ind w:left="284" w:hanging="284"/>
        <w:rPr>
          <w:sz w:val="22"/>
        </w:rPr>
      </w:pPr>
      <w:r w:rsidRPr="00014D77">
        <w:rPr>
          <w:sz w:val="22"/>
        </w:rPr>
        <w:t>Le producteur peut demander la mise en place d’un point de vente des affiches et du CD du spectacle dans le foyer. La vente sera assurée par son personnel et la recette de celle-ci ira intégralement chez le producteur.</w:t>
      </w: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014D77" w:rsidRDefault="0024537F" w:rsidP="0024537F">
      <w:pPr>
        <w:rPr>
          <w:sz w:val="22"/>
        </w:rPr>
      </w:pPr>
    </w:p>
    <w:p w:rsidR="0024537F" w:rsidRPr="00660775" w:rsidRDefault="0024537F" w:rsidP="0024537F">
      <w:pPr>
        <w:jc w:val="center"/>
        <w:rPr>
          <w:b/>
          <w:sz w:val="22"/>
        </w:rPr>
      </w:pPr>
    </w:p>
    <w:sectPr w:rsidR="0024537F" w:rsidRPr="00660775" w:rsidSect="0024537F">
      <w:pgSz w:w="11904" w:h="16838"/>
      <w:pgMar w:top="907" w:right="1021" w:bottom="794" w:left="102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629" w:rsidRDefault="00BF6629">
      <w:r>
        <w:separator/>
      </w:r>
    </w:p>
  </w:endnote>
  <w:endnote w:type="continuationSeparator" w:id="0">
    <w:p w:rsidR="00BF6629" w:rsidRDefault="00BF6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Geneva">
    <w:panose1 w:val="00000000000000000000"/>
    <w:charset w:val="4D"/>
    <w:family w:val="swiss"/>
    <w:notTrueType/>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629" w:rsidRDefault="00BF6629">
      <w:r>
        <w:separator/>
      </w:r>
    </w:p>
  </w:footnote>
  <w:footnote w:type="continuationSeparator" w:id="0">
    <w:p w:rsidR="00BF6629" w:rsidRDefault="00BF6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4238E2"/>
    <w:lvl w:ilvl="0">
      <w:numFmt w:val="bullet"/>
      <w:lvlText w:val="*"/>
      <w:lvlJc w:val="left"/>
    </w:lvl>
  </w:abstractNum>
  <w:abstractNum w:abstractNumId="1">
    <w:nsid w:val="10D97A4B"/>
    <w:multiLevelType w:val="hybridMultilevel"/>
    <w:tmpl w:val="E3FA7F82"/>
    <w:lvl w:ilvl="0" w:tplc="000F040C">
      <w:start w:val="9"/>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22F70B78"/>
    <w:multiLevelType w:val="hybridMultilevel"/>
    <w:tmpl w:val="50D8F05A"/>
    <w:lvl w:ilvl="0" w:tplc="69C4E444">
      <w:start w:val="1"/>
      <w:numFmt w:val="decimal"/>
      <w:lvlText w:val="%1."/>
      <w:lvlJc w:val="left"/>
      <w:pPr>
        <w:tabs>
          <w:tab w:val="num" w:pos="720"/>
        </w:tabs>
        <w:ind w:left="720" w:hanging="360"/>
      </w:pPr>
      <w:rPr>
        <w:rFonts w:hint="default"/>
      </w:rPr>
    </w:lvl>
    <w:lvl w:ilvl="1" w:tplc="B7640C82">
      <w:numFmt w:val="none"/>
      <w:lvlText w:val=""/>
      <w:lvlJc w:val="left"/>
      <w:pPr>
        <w:tabs>
          <w:tab w:val="num" w:pos="360"/>
        </w:tabs>
      </w:pPr>
    </w:lvl>
    <w:lvl w:ilvl="2" w:tplc="2C24E83C">
      <w:start w:val="1"/>
      <w:numFmt w:val="lowerRoman"/>
      <w:lvlText w:val="%3."/>
      <w:lvlJc w:val="right"/>
      <w:pPr>
        <w:tabs>
          <w:tab w:val="num" w:pos="2160"/>
        </w:tabs>
        <w:ind w:left="2160" w:hanging="180"/>
      </w:pPr>
    </w:lvl>
    <w:lvl w:ilvl="3" w:tplc="F5C8C304" w:tentative="1">
      <w:start w:val="1"/>
      <w:numFmt w:val="decimal"/>
      <w:lvlText w:val="%4."/>
      <w:lvlJc w:val="left"/>
      <w:pPr>
        <w:tabs>
          <w:tab w:val="num" w:pos="2880"/>
        </w:tabs>
        <w:ind w:left="2880" w:hanging="360"/>
      </w:pPr>
    </w:lvl>
    <w:lvl w:ilvl="4" w:tplc="ED4C37E4" w:tentative="1">
      <w:start w:val="1"/>
      <w:numFmt w:val="lowerLetter"/>
      <w:lvlText w:val="%5."/>
      <w:lvlJc w:val="left"/>
      <w:pPr>
        <w:tabs>
          <w:tab w:val="num" w:pos="3600"/>
        </w:tabs>
        <w:ind w:left="3600" w:hanging="360"/>
      </w:pPr>
    </w:lvl>
    <w:lvl w:ilvl="5" w:tplc="6D84FAD4" w:tentative="1">
      <w:start w:val="1"/>
      <w:numFmt w:val="lowerRoman"/>
      <w:lvlText w:val="%6."/>
      <w:lvlJc w:val="right"/>
      <w:pPr>
        <w:tabs>
          <w:tab w:val="num" w:pos="4320"/>
        </w:tabs>
        <w:ind w:left="4320" w:hanging="180"/>
      </w:pPr>
    </w:lvl>
    <w:lvl w:ilvl="6" w:tplc="25906686" w:tentative="1">
      <w:start w:val="1"/>
      <w:numFmt w:val="decimal"/>
      <w:lvlText w:val="%7."/>
      <w:lvlJc w:val="left"/>
      <w:pPr>
        <w:tabs>
          <w:tab w:val="num" w:pos="5040"/>
        </w:tabs>
        <w:ind w:left="5040" w:hanging="360"/>
      </w:pPr>
    </w:lvl>
    <w:lvl w:ilvl="7" w:tplc="C434A0B6" w:tentative="1">
      <w:start w:val="1"/>
      <w:numFmt w:val="lowerLetter"/>
      <w:lvlText w:val="%8."/>
      <w:lvlJc w:val="left"/>
      <w:pPr>
        <w:tabs>
          <w:tab w:val="num" w:pos="5760"/>
        </w:tabs>
        <w:ind w:left="5760" w:hanging="360"/>
      </w:pPr>
    </w:lvl>
    <w:lvl w:ilvl="8" w:tplc="CC78C112" w:tentative="1">
      <w:start w:val="1"/>
      <w:numFmt w:val="lowerRoman"/>
      <w:lvlText w:val="%9."/>
      <w:lvlJc w:val="right"/>
      <w:pPr>
        <w:tabs>
          <w:tab w:val="num" w:pos="6480"/>
        </w:tabs>
        <w:ind w:left="6480" w:hanging="180"/>
      </w:pPr>
    </w:lvl>
  </w:abstractNum>
  <w:abstractNum w:abstractNumId="3">
    <w:nsid w:val="47095DF7"/>
    <w:multiLevelType w:val="hybridMultilevel"/>
    <w:tmpl w:val="47A27FD6"/>
    <w:lvl w:ilvl="0" w:tplc="38E2C342">
      <w:numFmt w:val="bullet"/>
      <w:lvlText w:val="-"/>
      <w:legacy w:legacy="1" w:legacySpace="0" w:legacyIndent="0"/>
      <w:lvlJc w:val="left"/>
      <w:rPr>
        <w:rFonts w:ascii="Arial" w:hAnsi="Arial"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61DD2409"/>
    <w:multiLevelType w:val="hybridMultilevel"/>
    <w:tmpl w:val="6B5E53BA"/>
    <w:lvl w:ilvl="0" w:tplc="38E2C342">
      <w:numFmt w:val="bullet"/>
      <w:lvlText w:val="•"/>
      <w:legacy w:legacy="1" w:legacySpace="0" w:legacyIndent="0"/>
      <w:lvlJc w:val="left"/>
      <w:rPr>
        <w:rFonts w:ascii="Arial" w:hAnsi="Arial"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6B020253"/>
    <w:multiLevelType w:val="hybridMultilevel"/>
    <w:tmpl w:val="29FCF37C"/>
    <w:lvl w:ilvl="0" w:tplc="2D941398">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num w:numId="1">
    <w:abstractNumId w:val="0"/>
    <w:lvlOverride w:ilvl="0">
      <w:lvl w:ilvl="0">
        <w:numFmt w:val="bullet"/>
        <w:lvlText w:val="•"/>
        <w:legacy w:legacy="1" w:legacySpace="0" w:legacyIndent="0"/>
        <w:lvlJc w:val="left"/>
        <w:rPr>
          <w:rFonts w:ascii="Arial" w:hAnsi="Arial" w:hint="default"/>
          <w:sz w:val="24"/>
        </w:rPr>
      </w:lvl>
    </w:lvlOverride>
  </w:num>
  <w:num w:numId="2">
    <w:abstractNumId w:val="2"/>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64"/>
        </w:rPr>
      </w:lvl>
    </w:lvlOverride>
  </w:num>
  <w:num w:numId="6">
    <w:abstractNumId w:val="0"/>
    <w:lvlOverride w:ilvl="0">
      <w:lvl w:ilvl="0">
        <w:numFmt w:val="bullet"/>
        <w:lvlText w:val="–"/>
        <w:legacy w:legacy="1" w:legacySpace="0" w:legacyIndent="0"/>
        <w:lvlJc w:val="left"/>
        <w:rPr>
          <w:rFonts w:ascii="Arial" w:hAnsi="Arial" w:hint="default"/>
          <w:sz w:val="56"/>
        </w:rPr>
      </w:lvl>
    </w:lvlOverride>
  </w:num>
  <w:num w:numId="7">
    <w:abstractNumId w:val="3"/>
  </w:num>
  <w:num w:numId="8">
    <w:abstractNumId w:val="1"/>
  </w:num>
  <w:num w:numId="9">
    <w:abstractNumId w:val="0"/>
    <w:lvlOverride w:ilvl="0">
      <w:lvl w:ilvl="0">
        <w:numFmt w:val="bullet"/>
        <w:lvlText w:val="•"/>
        <w:legacy w:legacy="1" w:legacySpace="0" w:legacyIndent="0"/>
        <w:lvlJc w:val="left"/>
        <w:rPr>
          <w:rFonts w:ascii="Arial" w:hAnsi="Arial" w:hint="default"/>
          <w:sz w:val="24"/>
        </w:rPr>
      </w:lvl>
    </w:lvlOverride>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8">
      <o:colormenu v:ext="edit" fillcolor="#ff9"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9E4"/>
    <w:rsid w:val="00025CA6"/>
    <w:rsid w:val="000C3954"/>
    <w:rsid w:val="00127F0F"/>
    <w:rsid w:val="001918BF"/>
    <w:rsid w:val="0024537F"/>
    <w:rsid w:val="002A6389"/>
    <w:rsid w:val="002F147F"/>
    <w:rsid w:val="00556814"/>
    <w:rsid w:val="0074251D"/>
    <w:rsid w:val="00875843"/>
    <w:rsid w:val="00957526"/>
    <w:rsid w:val="009E55D6"/>
    <w:rsid w:val="00A955F2"/>
    <w:rsid w:val="00BF6629"/>
    <w:rsid w:val="00C449E4"/>
    <w:rsid w:val="00CC41C8"/>
    <w:rsid w:val="00D44C12"/>
    <w:rsid w:val="00DA3D91"/>
    <w:rsid w:val="00FA5DA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ff9" strokecolor="none"/>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5F2"/>
    <w:rPr>
      <w:sz w:val="24"/>
    </w:rPr>
  </w:style>
  <w:style w:type="paragraph" w:styleId="Titre3">
    <w:name w:val="heading 3"/>
    <w:basedOn w:val="Normal"/>
    <w:next w:val="Normal"/>
    <w:qFormat/>
    <w:rsid w:val="00F36928"/>
    <w:pPr>
      <w:keepNext/>
      <w:suppressAutoHyphens/>
      <w:outlineLvl w:val="2"/>
    </w:pPr>
    <w:rPr>
      <w:rFonts w:ascii="Helvetica" w:eastAsia="Times" w:hAnsi="Helvetica"/>
      <w:b/>
      <w:color w:val="000000"/>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449E4"/>
    <w:rPr>
      <w:color w:val="0000FF"/>
      <w:u w:val="single"/>
    </w:rPr>
  </w:style>
  <w:style w:type="character" w:styleId="Lienhypertextesuivivisit">
    <w:name w:val="FollowedHyperlink"/>
    <w:basedOn w:val="Policepardfaut"/>
    <w:rsid w:val="00C449E4"/>
    <w:rPr>
      <w:color w:val="800080"/>
      <w:u w:val="single"/>
    </w:rPr>
  </w:style>
  <w:style w:type="paragraph" w:styleId="En-tte">
    <w:name w:val="header"/>
    <w:basedOn w:val="Normal"/>
    <w:rsid w:val="00792577"/>
    <w:pPr>
      <w:tabs>
        <w:tab w:val="center" w:pos="4536"/>
        <w:tab w:val="right" w:pos="9072"/>
      </w:tabs>
    </w:pPr>
  </w:style>
  <w:style w:type="paragraph" w:styleId="Pieddepage">
    <w:name w:val="footer"/>
    <w:basedOn w:val="Normal"/>
    <w:semiHidden/>
    <w:rsid w:val="00792577"/>
    <w:pPr>
      <w:tabs>
        <w:tab w:val="center" w:pos="4536"/>
        <w:tab w:val="right" w:pos="9072"/>
      </w:tabs>
    </w:pPr>
  </w:style>
  <w:style w:type="paragraph" w:styleId="Corpsdetexte2">
    <w:name w:val="Body Text 2"/>
    <w:basedOn w:val="Normal"/>
    <w:rsid w:val="00F36928"/>
    <w:pPr>
      <w:suppressAutoHyphens/>
    </w:pPr>
    <w:rPr>
      <w:rFonts w:ascii="Geneva" w:eastAsia="Times" w:hAnsi="Geneva"/>
      <w:color w:val="000000"/>
    </w:rPr>
  </w:style>
  <w:style w:type="paragraph" w:styleId="Textedebulles">
    <w:name w:val="Balloon Text"/>
    <w:basedOn w:val="Normal"/>
    <w:link w:val="TextedebullesCar"/>
    <w:uiPriority w:val="99"/>
    <w:semiHidden/>
    <w:unhideWhenUsed/>
    <w:rsid w:val="002D7703"/>
    <w:rPr>
      <w:rFonts w:ascii="Lucida Grande" w:hAnsi="Lucida Grande"/>
      <w:sz w:val="18"/>
      <w:szCs w:val="18"/>
    </w:rPr>
  </w:style>
  <w:style w:type="character" w:customStyle="1" w:styleId="TextedebullesCar">
    <w:name w:val="Texte de bulles Car"/>
    <w:basedOn w:val="Policepardfaut"/>
    <w:link w:val="Textedebulles"/>
    <w:uiPriority w:val="99"/>
    <w:semiHidden/>
    <w:rsid w:val="002D770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ntactbonus@fre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showsproductions.com" TargetMode="External"/><Relationship Id="rId4" Type="http://schemas.openxmlformats.org/officeDocument/2006/relationships/webSettings" Target="webSettings.xml"/><Relationship Id="rId9" Type="http://schemas.openxmlformats.org/officeDocument/2006/relationships/hyperlink" Target="mailto:Serge.tapierman@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2292</Words>
  <Characters>12606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lpstr>
    </vt:vector>
  </TitlesOfParts>
  <Company>Artprod</Company>
  <LinksUpToDate>false</LinksUpToDate>
  <CharactersWithSpaces>14869</CharactersWithSpaces>
  <SharedDoc>false</SharedDoc>
  <HLinks>
    <vt:vector size="6" baseType="variant">
      <vt:variant>
        <vt:i4>6029324</vt:i4>
      </vt:variant>
      <vt:variant>
        <vt:i4>0</vt:i4>
      </vt:variant>
      <vt:variant>
        <vt:i4>0</vt:i4>
      </vt:variant>
      <vt:variant>
        <vt:i4>5</vt:i4>
      </vt:variant>
      <vt:variant>
        <vt:lpwstr>http://www.dshowsproductions.com/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tapierman</dc:creator>
  <cp:lastModifiedBy>bonus</cp:lastModifiedBy>
  <cp:revision>5</cp:revision>
  <cp:lastPrinted>2017-05-31T16:11:00Z</cp:lastPrinted>
  <dcterms:created xsi:type="dcterms:W3CDTF">2016-12-15T09:10:00Z</dcterms:created>
  <dcterms:modified xsi:type="dcterms:W3CDTF">2019-03-20T17:11:00Z</dcterms:modified>
</cp:coreProperties>
</file>